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EDD9" w14:textId="1FED80C0" w:rsidR="001632DE" w:rsidRPr="007332AE" w:rsidRDefault="007332AE" w:rsidP="007332AE">
      <w:pPr>
        <w:jc w:val="center"/>
        <w:rPr>
          <w:sz w:val="20"/>
          <w:szCs w:val="20"/>
        </w:rPr>
      </w:pPr>
      <w:bookmarkStart w:id="0" w:name="_GoBack"/>
      <w:bookmarkEnd w:id="0"/>
      <w:r>
        <w:rPr>
          <w:noProof/>
          <w:lang w:eastAsia="en-GB"/>
        </w:rPr>
        <w:drawing>
          <wp:inline distT="0" distB="0" distL="0" distR="0" wp14:anchorId="17135B1B" wp14:editId="078A3165">
            <wp:extent cx="1556517" cy="1085466"/>
            <wp:effectExtent l="0" t="0" r="0" b="0"/>
            <wp:docPr id="2" name="Picture 1" descr="A logo of a build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building on a hil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345" cy="1095806"/>
                    </a:xfrm>
                    <a:prstGeom prst="rect">
                      <a:avLst/>
                    </a:prstGeom>
                    <a:noFill/>
                    <a:ln>
                      <a:noFill/>
                    </a:ln>
                  </pic:spPr>
                </pic:pic>
              </a:graphicData>
            </a:graphic>
          </wp:inline>
        </w:drawing>
      </w:r>
    </w:p>
    <w:p w14:paraId="5761A9C2" w14:textId="49916683"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Farnley Tyas Community Group</w:t>
      </w:r>
    </w:p>
    <w:p w14:paraId="07649295" w14:textId="31904C82" w:rsidR="001632DE" w:rsidRPr="007332AE" w:rsidRDefault="00F14FC9" w:rsidP="001632DE">
      <w:pPr>
        <w:jc w:val="center"/>
        <w:rPr>
          <w:rFonts w:ascii="Arial" w:hAnsi="Arial" w:cs="Arial"/>
          <w:b/>
          <w:bCs/>
          <w:sz w:val="20"/>
          <w:szCs w:val="20"/>
        </w:rPr>
      </w:pPr>
      <w:r>
        <w:rPr>
          <w:rFonts w:ascii="Arial" w:hAnsi="Arial" w:cs="Arial"/>
          <w:b/>
          <w:bCs/>
          <w:sz w:val="20"/>
          <w:szCs w:val="20"/>
        </w:rPr>
        <w:t>Minutes</w:t>
      </w:r>
    </w:p>
    <w:p w14:paraId="24384989" w14:textId="329D8C23" w:rsidR="001632DE" w:rsidRPr="007332AE" w:rsidRDefault="007C5A45" w:rsidP="001632DE">
      <w:pPr>
        <w:jc w:val="center"/>
        <w:rPr>
          <w:rFonts w:ascii="Arial" w:hAnsi="Arial" w:cs="Arial"/>
          <w:b/>
          <w:bCs/>
          <w:sz w:val="20"/>
          <w:szCs w:val="20"/>
        </w:rPr>
      </w:pPr>
      <w:r>
        <w:rPr>
          <w:rFonts w:ascii="Arial" w:hAnsi="Arial" w:cs="Arial"/>
          <w:b/>
          <w:bCs/>
          <w:sz w:val="20"/>
          <w:szCs w:val="20"/>
        </w:rPr>
        <w:t>Wednesday February 5</w:t>
      </w:r>
      <w:r>
        <w:rPr>
          <w:rFonts w:ascii="Arial" w:hAnsi="Arial" w:cs="Arial"/>
          <w:b/>
          <w:bCs/>
          <w:sz w:val="20"/>
          <w:szCs w:val="20"/>
          <w:vertAlign w:val="superscript"/>
        </w:rPr>
        <w:t>th</w:t>
      </w:r>
      <w:r w:rsidR="003668C5">
        <w:rPr>
          <w:rFonts w:ascii="Arial" w:hAnsi="Arial" w:cs="Arial"/>
          <w:b/>
          <w:bCs/>
          <w:sz w:val="20"/>
          <w:szCs w:val="20"/>
        </w:rPr>
        <w:t>,</w:t>
      </w:r>
      <w:r w:rsidR="008E0793">
        <w:rPr>
          <w:rFonts w:ascii="Arial" w:hAnsi="Arial" w:cs="Arial"/>
          <w:b/>
          <w:bCs/>
          <w:sz w:val="20"/>
          <w:szCs w:val="20"/>
        </w:rPr>
        <w:t xml:space="preserve"> </w:t>
      </w:r>
      <w:r w:rsidR="00E943D4">
        <w:rPr>
          <w:rFonts w:ascii="Arial" w:hAnsi="Arial" w:cs="Arial"/>
          <w:b/>
          <w:bCs/>
          <w:sz w:val="20"/>
          <w:szCs w:val="20"/>
        </w:rPr>
        <w:t>202</w:t>
      </w:r>
      <w:r w:rsidR="003668C5">
        <w:rPr>
          <w:rFonts w:ascii="Arial" w:hAnsi="Arial" w:cs="Arial"/>
          <w:b/>
          <w:bCs/>
          <w:sz w:val="20"/>
          <w:szCs w:val="20"/>
        </w:rPr>
        <w:t>5</w:t>
      </w:r>
      <w:r w:rsidR="001632DE" w:rsidRPr="007332AE">
        <w:rPr>
          <w:rFonts w:ascii="Arial" w:hAnsi="Arial" w:cs="Arial"/>
          <w:b/>
          <w:bCs/>
          <w:sz w:val="20"/>
          <w:szCs w:val="20"/>
        </w:rPr>
        <w:t>, Farnley Tyas Bowling Club</w:t>
      </w:r>
    </w:p>
    <w:p w14:paraId="2B033387" w14:textId="77777777" w:rsidR="001632DE" w:rsidRPr="007332AE" w:rsidRDefault="001632DE" w:rsidP="001632DE">
      <w:pPr>
        <w:jc w:val="center"/>
        <w:rPr>
          <w:rFonts w:ascii="Arial" w:hAnsi="Arial" w:cs="Arial"/>
          <w:b/>
          <w:bCs/>
          <w:sz w:val="20"/>
          <w:szCs w:val="20"/>
        </w:rPr>
      </w:pPr>
    </w:p>
    <w:tbl>
      <w:tblPr>
        <w:tblStyle w:val="TableGrid"/>
        <w:tblW w:w="10348" w:type="dxa"/>
        <w:tblInd w:w="-601" w:type="dxa"/>
        <w:tblLook w:val="04A0" w:firstRow="1" w:lastRow="0" w:firstColumn="1" w:lastColumn="0" w:noHBand="0" w:noVBand="1"/>
      </w:tblPr>
      <w:tblGrid>
        <w:gridCol w:w="1820"/>
        <w:gridCol w:w="7111"/>
        <w:gridCol w:w="1417"/>
      </w:tblGrid>
      <w:tr w:rsidR="001632DE" w:rsidRPr="007332AE" w14:paraId="20038124" w14:textId="77777777" w:rsidTr="001632DE">
        <w:tc>
          <w:tcPr>
            <w:tcW w:w="1843" w:type="dxa"/>
          </w:tcPr>
          <w:p w14:paraId="5F603DB2" w14:textId="270D3C2C"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Agenda Number</w:t>
            </w:r>
          </w:p>
        </w:tc>
        <w:tc>
          <w:tcPr>
            <w:tcW w:w="7230" w:type="dxa"/>
          </w:tcPr>
          <w:p w14:paraId="0A2BC623" w14:textId="2E5DD739"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Item</w:t>
            </w:r>
          </w:p>
        </w:tc>
        <w:tc>
          <w:tcPr>
            <w:tcW w:w="1275" w:type="dxa"/>
          </w:tcPr>
          <w:p w14:paraId="4C5CD27A" w14:textId="35B8B286" w:rsidR="001632DE" w:rsidRPr="007332AE" w:rsidRDefault="00F14FC9" w:rsidP="001632DE">
            <w:pPr>
              <w:jc w:val="center"/>
              <w:rPr>
                <w:rFonts w:ascii="Arial" w:hAnsi="Arial" w:cs="Arial"/>
                <w:b/>
                <w:bCs/>
                <w:sz w:val="20"/>
                <w:szCs w:val="20"/>
              </w:rPr>
            </w:pPr>
            <w:r>
              <w:rPr>
                <w:rFonts w:ascii="Arial" w:hAnsi="Arial" w:cs="Arial"/>
                <w:b/>
                <w:bCs/>
                <w:sz w:val="20"/>
                <w:szCs w:val="20"/>
              </w:rPr>
              <w:t>Actions</w:t>
            </w:r>
          </w:p>
        </w:tc>
      </w:tr>
      <w:tr w:rsidR="001632DE" w:rsidRPr="007332AE" w14:paraId="552FAA7D" w14:textId="77777777" w:rsidTr="001632DE">
        <w:tc>
          <w:tcPr>
            <w:tcW w:w="1843" w:type="dxa"/>
          </w:tcPr>
          <w:p w14:paraId="417E0E5B" w14:textId="68D8554F"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1</w:t>
            </w:r>
          </w:p>
        </w:tc>
        <w:tc>
          <w:tcPr>
            <w:tcW w:w="7230" w:type="dxa"/>
          </w:tcPr>
          <w:p w14:paraId="09A59108" w14:textId="77777777" w:rsidR="001632DE" w:rsidRDefault="001632DE" w:rsidP="001632DE">
            <w:pPr>
              <w:rPr>
                <w:rFonts w:ascii="Arial" w:hAnsi="Arial" w:cs="Arial"/>
                <w:sz w:val="20"/>
                <w:szCs w:val="20"/>
              </w:rPr>
            </w:pPr>
            <w:r w:rsidRPr="007332AE">
              <w:rPr>
                <w:rFonts w:ascii="Arial" w:hAnsi="Arial" w:cs="Arial"/>
                <w:sz w:val="20"/>
                <w:szCs w:val="20"/>
              </w:rPr>
              <w:t>Welcome and Introductions</w:t>
            </w:r>
          </w:p>
          <w:p w14:paraId="7793C3B1" w14:textId="77777777" w:rsidR="00F14FC9" w:rsidRDefault="00F14FC9" w:rsidP="001632DE">
            <w:pPr>
              <w:rPr>
                <w:rFonts w:ascii="Arial" w:hAnsi="Arial" w:cs="Arial"/>
                <w:sz w:val="20"/>
                <w:szCs w:val="20"/>
              </w:rPr>
            </w:pPr>
            <w:r>
              <w:rPr>
                <w:rFonts w:ascii="Arial" w:hAnsi="Arial" w:cs="Arial"/>
                <w:sz w:val="20"/>
                <w:szCs w:val="20"/>
              </w:rPr>
              <w:t>NW welcomed everyone to the first meeting of 2025, the January meeting being cancelled because of bad weather.</w:t>
            </w:r>
          </w:p>
          <w:p w14:paraId="1BF98F74" w14:textId="5B125BB6" w:rsidR="00B1760A" w:rsidRPr="00DA2876" w:rsidRDefault="00B1760A" w:rsidP="001632DE">
            <w:pPr>
              <w:rPr>
                <w:rFonts w:ascii="Arial" w:hAnsi="Arial" w:cs="Arial"/>
                <w:color w:val="FF0000"/>
                <w:sz w:val="20"/>
                <w:szCs w:val="20"/>
              </w:rPr>
            </w:pPr>
            <w:r>
              <w:rPr>
                <w:rFonts w:ascii="Arial" w:hAnsi="Arial" w:cs="Arial"/>
                <w:sz w:val="20"/>
                <w:szCs w:val="20"/>
              </w:rPr>
              <w:t>Attendees:  NW, RW, JW, TP, SAR, JD, JF, CP MP, BA, MB, RB, JW, FH, KH, JH, NC, NH, JA, PB, LR, SM</w:t>
            </w:r>
          </w:p>
        </w:tc>
        <w:tc>
          <w:tcPr>
            <w:tcW w:w="1275" w:type="dxa"/>
          </w:tcPr>
          <w:p w14:paraId="5001192D" w14:textId="3F02A045" w:rsidR="001632DE" w:rsidRPr="007332AE" w:rsidRDefault="001632DE" w:rsidP="00F14FC9">
            <w:pPr>
              <w:rPr>
                <w:rFonts w:ascii="Arial" w:hAnsi="Arial" w:cs="Arial"/>
                <w:b/>
                <w:bCs/>
                <w:sz w:val="20"/>
                <w:szCs w:val="20"/>
              </w:rPr>
            </w:pPr>
          </w:p>
        </w:tc>
      </w:tr>
      <w:tr w:rsidR="001632DE" w:rsidRPr="007332AE" w14:paraId="2A50B99A" w14:textId="77777777" w:rsidTr="001632DE">
        <w:tc>
          <w:tcPr>
            <w:tcW w:w="1843" w:type="dxa"/>
          </w:tcPr>
          <w:p w14:paraId="20AC60C4" w14:textId="4E4DAC36"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2</w:t>
            </w:r>
          </w:p>
        </w:tc>
        <w:tc>
          <w:tcPr>
            <w:tcW w:w="7230" w:type="dxa"/>
          </w:tcPr>
          <w:p w14:paraId="10091380" w14:textId="064CCC28" w:rsidR="001632DE" w:rsidRPr="007332AE" w:rsidRDefault="001632DE" w:rsidP="001632DE">
            <w:pPr>
              <w:rPr>
                <w:rFonts w:ascii="Arial" w:hAnsi="Arial" w:cs="Arial"/>
                <w:sz w:val="20"/>
                <w:szCs w:val="20"/>
              </w:rPr>
            </w:pPr>
            <w:r w:rsidRPr="007332AE">
              <w:rPr>
                <w:rFonts w:ascii="Arial" w:hAnsi="Arial" w:cs="Arial"/>
                <w:sz w:val="20"/>
                <w:szCs w:val="20"/>
              </w:rPr>
              <w:t>Apologies</w:t>
            </w:r>
            <w:r w:rsidR="00F14FC9">
              <w:rPr>
                <w:rFonts w:ascii="Arial" w:hAnsi="Arial" w:cs="Arial"/>
                <w:sz w:val="20"/>
                <w:szCs w:val="20"/>
              </w:rPr>
              <w:t xml:space="preserve"> were received from </w:t>
            </w:r>
            <w:r w:rsidR="00812991">
              <w:rPr>
                <w:rFonts w:ascii="Arial" w:hAnsi="Arial" w:cs="Arial"/>
                <w:sz w:val="20"/>
                <w:szCs w:val="20"/>
              </w:rPr>
              <w:t xml:space="preserve"> AS, C&amp;DH, BH, K&amp;RB, CH, TH, NS, RF, DG, and LH.</w:t>
            </w:r>
          </w:p>
        </w:tc>
        <w:tc>
          <w:tcPr>
            <w:tcW w:w="1275" w:type="dxa"/>
          </w:tcPr>
          <w:p w14:paraId="473DD63D" w14:textId="35388F4B" w:rsidR="001632DE" w:rsidRPr="007332AE" w:rsidRDefault="001632DE" w:rsidP="003F0328">
            <w:pPr>
              <w:jc w:val="center"/>
              <w:rPr>
                <w:rFonts w:ascii="Arial" w:hAnsi="Arial" w:cs="Arial"/>
                <w:b/>
                <w:bCs/>
                <w:sz w:val="20"/>
                <w:szCs w:val="20"/>
              </w:rPr>
            </w:pPr>
          </w:p>
        </w:tc>
      </w:tr>
      <w:tr w:rsidR="001632DE" w:rsidRPr="007332AE" w14:paraId="53C9BEC2" w14:textId="77777777" w:rsidTr="001632DE">
        <w:tc>
          <w:tcPr>
            <w:tcW w:w="1843" w:type="dxa"/>
          </w:tcPr>
          <w:p w14:paraId="75ED21CF" w14:textId="14D47EC5"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3</w:t>
            </w:r>
          </w:p>
        </w:tc>
        <w:tc>
          <w:tcPr>
            <w:tcW w:w="7230" w:type="dxa"/>
          </w:tcPr>
          <w:p w14:paraId="2536EC60" w14:textId="55DE0EF4" w:rsidR="00C423C4" w:rsidRPr="007332AE" w:rsidRDefault="001632DE" w:rsidP="001632DE">
            <w:pPr>
              <w:rPr>
                <w:rFonts w:ascii="Arial" w:hAnsi="Arial" w:cs="Arial"/>
                <w:sz w:val="20"/>
                <w:szCs w:val="20"/>
              </w:rPr>
            </w:pPr>
            <w:r w:rsidRPr="007332AE">
              <w:rPr>
                <w:rFonts w:ascii="Arial" w:hAnsi="Arial" w:cs="Arial"/>
                <w:sz w:val="20"/>
                <w:szCs w:val="20"/>
              </w:rPr>
              <w:t>Minutes of the last meeting</w:t>
            </w:r>
            <w:r w:rsidR="007C5A45">
              <w:rPr>
                <w:rFonts w:ascii="Arial" w:hAnsi="Arial" w:cs="Arial"/>
                <w:sz w:val="20"/>
                <w:szCs w:val="20"/>
              </w:rPr>
              <w:t xml:space="preserve"> (AGM November 2024)</w:t>
            </w:r>
            <w:r w:rsidR="00F14FC9">
              <w:rPr>
                <w:rFonts w:ascii="Arial" w:hAnsi="Arial" w:cs="Arial"/>
                <w:sz w:val="20"/>
                <w:szCs w:val="20"/>
              </w:rPr>
              <w:t xml:space="preserve"> were agreed and seconded.</w:t>
            </w:r>
          </w:p>
        </w:tc>
        <w:tc>
          <w:tcPr>
            <w:tcW w:w="1275" w:type="dxa"/>
          </w:tcPr>
          <w:p w14:paraId="4716E130" w14:textId="0A3EB337" w:rsidR="001632DE" w:rsidRPr="007332AE" w:rsidRDefault="001632DE" w:rsidP="00F14FC9">
            <w:pPr>
              <w:rPr>
                <w:rFonts w:ascii="Arial" w:hAnsi="Arial" w:cs="Arial"/>
                <w:b/>
                <w:bCs/>
                <w:sz w:val="20"/>
                <w:szCs w:val="20"/>
              </w:rPr>
            </w:pPr>
          </w:p>
        </w:tc>
      </w:tr>
      <w:tr w:rsidR="001632DE" w:rsidRPr="007332AE" w14:paraId="4240498B" w14:textId="77777777" w:rsidTr="001632DE">
        <w:tc>
          <w:tcPr>
            <w:tcW w:w="1843" w:type="dxa"/>
          </w:tcPr>
          <w:p w14:paraId="7DA80DE3" w14:textId="370FF54D"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4</w:t>
            </w:r>
          </w:p>
        </w:tc>
        <w:tc>
          <w:tcPr>
            <w:tcW w:w="7230" w:type="dxa"/>
          </w:tcPr>
          <w:p w14:paraId="62CB42F8" w14:textId="77777777" w:rsidR="001632DE" w:rsidRDefault="001632DE" w:rsidP="001632DE">
            <w:pPr>
              <w:rPr>
                <w:rFonts w:ascii="Arial" w:hAnsi="Arial" w:cs="Arial"/>
                <w:sz w:val="20"/>
                <w:szCs w:val="20"/>
              </w:rPr>
            </w:pPr>
            <w:r w:rsidRPr="007332AE">
              <w:rPr>
                <w:rFonts w:ascii="Arial" w:hAnsi="Arial" w:cs="Arial"/>
                <w:sz w:val="20"/>
                <w:szCs w:val="20"/>
              </w:rPr>
              <w:t>Matters Arising (not on the Agenda)</w:t>
            </w:r>
          </w:p>
          <w:p w14:paraId="3329AF82" w14:textId="48216B5E" w:rsidR="00F14FC9" w:rsidRPr="007332AE" w:rsidRDefault="00F14FC9" w:rsidP="001632DE">
            <w:pPr>
              <w:rPr>
                <w:rFonts w:ascii="Arial" w:hAnsi="Arial" w:cs="Arial"/>
                <w:sz w:val="20"/>
                <w:szCs w:val="20"/>
              </w:rPr>
            </w:pPr>
            <w:r>
              <w:rPr>
                <w:rFonts w:ascii="Arial" w:hAnsi="Arial" w:cs="Arial"/>
                <w:sz w:val="20"/>
                <w:szCs w:val="20"/>
              </w:rPr>
              <w:t>No matters arising which were not on the agenda were identified.</w:t>
            </w:r>
          </w:p>
        </w:tc>
        <w:tc>
          <w:tcPr>
            <w:tcW w:w="1275" w:type="dxa"/>
          </w:tcPr>
          <w:p w14:paraId="613ED362" w14:textId="6092B005" w:rsidR="001632DE" w:rsidRPr="007332AE" w:rsidRDefault="001632DE" w:rsidP="001632DE">
            <w:pPr>
              <w:jc w:val="center"/>
              <w:rPr>
                <w:rFonts w:ascii="Arial" w:hAnsi="Arial" w:cs="Arial"/>
                <w:b/>
                <w:bCs/>
                <w:sz w:val="20"/>
                <w:szCs w:val="20"/>
              </w:rPr>
            </w:pPr>
          </w:p>
        </w:tc>
      </w:tr>
      <w:tr w:rsidR="001632DE" w:rsidRPr="007332AE" w14:paraId="15532691" w14:textId="77777777" w:rsidTr="001632DE">
        <w:tc>
          <w:tcPr>
            <w:tcW w:w="1843" w:type="dxa"/>
          </w:tcPr>
          <w:p w14:paraId="37522566" w14:textId="7A426B7A"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5</w:t>
            </w:r>
          </w:p>
        </w:tc>
        <w:tc>
          <w:tcPr>
            <w:tcW w:w="7230" w:type="dxa"/>
          </w:tcPr>
          <w:p w14:paraId="657193F7" w14:textId="3450F1D6" w:rsidR="001632DE" w:rsidRPr="007332AE" w:rsidRDefault="003F0328" w:rsidP="009B53D1">
            <w:pPr>
              <w:rPr>
                <w:rFonts w:ascii="Arial" w:hAnsi="Arial" w:cs="Arial"/>
                <w:b/>
                <w:bCs/>
                <w:sz w:val="20"/>
                <w:szCs w:val="20"/>
              </w:rPr>
            </w:pPr>
            <w:r w:rsidRPr="003F0328">
              <w:rPr>
                <w:rFonts w:ascii="Arial" w:hAnsi="Arial" w:cs="Arial"/>
                <w:b/>
                <w:bCs/>
                <w:sz w:val="20"/>
                <w:szCs w:val="20"/>
              </w:rPr>
              <w:t xml:space="preserve">Represent the interests and concerns of village residents to the local authorities and other stakeholders </w:t>
            </w:r>
          </w:p>
        </w:tc>
        <w:tc>
          <w:tcPr>
            <w:tcW w:w="1275" w:type="dxa"/>
          </w:tcPr>
          <w:p w14:paraId="514669BC" w14:textId="3FCE852C" w:rsidR="001632DE" w:rsidRPr="007332AE" w:rsidRDefault="001632DE" w:rsidP="001632DE">
            <w:pPr>
              <w:jc w:val="center"/>
              <w:rPr>
                <w:rFonts w:ascii="Arial" w:hAnsi="Arial" w:cs="Arial"/>
                <w:b/>
                <w:bCs/>
                <w:sz w:val="20"/>
                <w:szCs w:val="20"/>
              </w:rPr>
            </w:pPr>
          </w:p>
        </w:tc>
      </w:tr>
      <w:tr w:rsidR="009B53D1" w:rsidRPr="007332AE" w14:paraId="756256AA" w14:textId="77777777" w:rsidTr="001632DE">
        <w:tc>
          <w:tcPr>
            <w:tcW w:w="1843" w:type="dxa"/>
          </w:tcPr>
          <w:p w14:paraId="570D5073" w14:textId="77777777" w:rsidR="009B53D1" w:rsidRPr="007332AE" w:rsidRDefault="009B53D1" w:rsidP="001632DE">
            <w:pPr>
              <w:jc w:val="center"/>
              <w:rPr>
                <w:rFonts w:ascii="Arial" w:hAnsi="Arial" w:cs="Arial"/>
                <w:b/>
                <w:bCs/>
                <w:sz w:val="20"/>
                <w:szCs w:val="20"/>
              </w:rPr>
            </w:pPr>
          </w:p>
        </w:tc>
        <w:tc>
          <w:tcPr>
            <w:tcW w:w="7230" w:type="dxa"/>
          </w:tcPr>
          <w:p w14:paraId="4B40CF95" w14:textId="77777777" w:rsidR="009B53D1" w:rsidRDefault="003F0328" w:rsidP="003F0328">
            <w:pPr>
              <w:numPr>
                <w:ilvl w:val="0"/>
                <w:numId w:val="4"/>
              </w:numPr>
              <w:rPr>
                <w:rFonts w:ascii="Arial" w:eastAsia="Times New Roman" w:hAnsi="Arial" w:cs="Arial"/>
                <w:kern w:val="0"/>
                <w:sz w:val="20"/>
                <w:szCs w:val="20"/>
              </w:rPr>
            </w:pPr>
            <w:r w:rsidRPr="003F0328">
              <w:rPr>
                <w:rFonts w:ascii="Arial" w:eastAsia="Times New Roman" w:hAnsi="Arial" w:cs="Arial"/>
                <w:kern w:val="0"/>
                <w:sz w:val="20"/>
                <w:szCs w:val="20"/>
              </w:rPr>
              <w:t>Council updates</w:t>
            </w:r>
          </w:p>
          <w:p w14:paraId="190AEE62" w14:textId="6D97EB18" w:rsidR="00812991" w:rsidRDefault="00812991" w:rsidP="00812991">
            <w:pPr>
              <w:rPr>
                <w:rFonts w:ascii="Arial" w:eastAsia="Times New Roman" w:hAnsi="Arial" w:cs="Arial"/>
                <w:kern w:val="0"/>
                <w:sz w:val="20"/>
                <w:szCs w:val="20"/>
              </w:rPr>
            </w:pPr>
            <w:r>
              <w:rPr>
                <w:rFonts w:ascii="Arial" w:eastAsia="Times New Roman" w:hAnsi="Arial" w:cs="Arial"/>
                <w:kern w:val="0"/>
                <w:sz w:val="20"/>
                <w:szCs w:val="20"/>
              </w:rPr>
              <w:t xml:space="preserve">BA said that problems with bin collection over the period of bad weather were made worse by abandoned cars and un-cleared side streets.  Due to council financial constraints there had </w:t>
            </w:r>
            <w:r w:rsidR="003A011C">
              <w:rPr>
                <w:rFonts w:ascii="Arial" w:eastAsia="Times New Roman" w:hAnsi="Arial" w:cs="Arial"/>
                <w:kern w:val="0"/>
                <w:sz w:val="20"/>
                <w:szCs w:val="20"/>
              </w:rPr>
              <w:t xml:space="preserve">also </w:t>
            </w:r>
            <w:r>
              <w:rPr>
                <w:rFonts w:ascii="Arial" w:eastAsia="Times New Roman" w:hAnsi="Arial" w:cs="Arial"/>
                <w:kern w:val="0"/>
                <w:sz w:val="20"/>
                <w:szCs w:val="20"/>
              </w:rPr>
              <w:t xml:space="preserve">been a lack of gritting.  He said that local salt bins would only be filled once and additional refills could be purchased </w:t>
            </w:r>
            <w:r w:rsidR="003A011C">
              <w:rPr>
                <w:rFonts w:ascii="Arial" w:eastAsia="Times New Roman" w:hAnsi="Arial" w:cs="Arial"/>
                <w:kern w:val="0"/>
                <w:sz w:val="20"/>
                <w:szCs w:val="20"/>
              </w:rPr>
              <w:t xml:space="preserve">by individuals or companies </w:t>
            </w:r>
            <w:r>
              <w:rPr>
                <w:rFonts w:ascii="Arial" w:eastAsia="Times New Roman" w:hAnsi="Arial" w:cs="Arial"/>
                <w:kern w:val="0"/>
                <w:sz w:val="20"/>
                <w:szCs w:val="20"/>
              </w:rPr>
              <w:t>from Kirklees.</w:t>
            </w:r>
          </w:p>
          <w:p w14:paraId="55EE6FBD" w14:textId="77777777" w:rsidR="00DA2876" w:rsidRDefault="00DA2876" w:rsidP="00812991">
            <w:pPr>
              <w:rPr>
                <w:rFonts w:ascii="Arial" w:eastAsia="Times New Roman" w:hAnsi="Arial" w:cs="Arial"/>
                <w:kern w:val="0"/>
                <w:sz w:val="20"/>
                <w:szCs w:val="20"/>
              </w:rPr>
            </w:pPr>
          </w:p>
          <w:p w14:paraId="6D421765" w14:textId="11F988E7" w:rsidR="00812991" w:rsidRDefault="00DA2876" w:rsidP="00812991">
            <w:pPr>
              <w:rPr>
                <w:rFonts w:ascii="Arial" w:eastAsia="Times New Roman" w:hAnsi="Arial" w:cs="Arial"/>
                <w:kern w:val="0"/>
                <w:sz w:val="20"/>
                <w:szCs w:val="20"/>
              </w:rPr>
            </w:pPr>
            <w:r>
              <w:rPr>
                <w:rFonts w:ascii="Arial" w:eastAsia="Times New Roman" w:hAnsi="Arial" w:cs="Arial"/>
                <w:kern w:val="0"/>
                <w:sz w:val="20"/>
                <w:szCs w:val="20"/>
              </w:rPr>
              <w:t>He noted</w:t>
            </w:r>
            <w:r w:rsidR="00812991">
              <w:rPr>
                <w:rFonts w:ascii="Arial" w:eastAsia="Times New Roman" w:hAnsi="Arial" w:cs="Arial"/>
                <w:kern w:val="0"/>
                <w:sz w:val="20"/>
                <w:szCs w:val="20"/>
              </w:rPr>
              <w:t xml:space="preserve"> that Kirklees budgets were now being set and it was very likely that council taxes would rise by just under 5%.</w:t>
            </w:r>
          </w:p>
          <w:p w14:paraId="5D5E3701" w14:textId="77777777" w:rsidR="00812991" w:rsidRDefault="00812991" w:rsidP="00812991">
            <w:pPr>
              <w:rPr>
                <w:rFonts w:ascii="Arial" w:eastAsia="Times New Roman" w:hAnsi="Arial" w:cs="Arial"/>
                <w:kern w:val="0"/>
                <w:sz w:val="20"/>
                <w:szCs w:val="20"/>
              </w:rPr>
            </w:pPr>
          </w:p>
          <w:p w14:paraId="34D42D56" w14:textId="218E9FC3" w:rsidR="00812991" w:rsidRPr="007332AE" w:rsidRDefault="00812991" w:rsidP="00812991">
            <w:pPr>
              <w:rPr>
                <w:rFonts w:ascii="Arial" w:eastAsia="Times New Roman" w:hAnsi="Arial" w:cs="Arial"/>
                <w:kern w:val="0"/>
                <w:sz w:val="20"/>
                <w:szCs w:val="20"/>
              </w:rPr>
            </w:pPr>
            <w:r>
              <w:rPr>
                <w:rFonts w:ascii="Arial" w:eastAsia="Times New Roman" w:hAnsi="Arial" w:cs="Arial"/>
                <w:kern w:val="0"/>
                <w:sz w:val="20"/>
                <w:szCs w:val="20"/>
              </w:rPr>
              <w:t>RB said</w:t>
            </w:r>
            <w:r w:rsidR="00B1760A">
              <w:rPr>
                <w:rFonts w:ascii="Arial" w:eastAsia="Times New Roman" w:hAnsi="Arial" w:cs="Arial"/>
                <w:kern w:val="0"/>
                <w:sz w:val="20"/>
                <w:szCs w:val="20"/>
              </w:rPr>
              <w:t xml:space="preserve"> that there had been </w:t>
            </w:r>
            <w:r>
              <w:rPr>
                <w:rFonts w:ascii="Arial" w:eastAsia="Times New Roman" w:hAnsi="Arial" w:cs="Arial"/>
                <w:kern w:val="0"/>
                <w:sz w:val="20"/>
                <w:szCs w:val="20"/>
              </w:rPr>
              <w:t>no Kirkburton Parish Council meeting in January due to bad weather but a meeting was scheduled for 6 February.  A budget proposal was on the agenda and he could see little change in this.</w:t>
            </w:r>
          </w:p>
        </w:tc>
        <w:tc>
          <w:tcPr>
            <w:tcW w:w="1275" w:type="dxa"/>
          </w:tcPr>
          <w:p w14:paraId="4ADC02C0" w14:textId="518761DA" w:rsidR="009B53D1" w:rsidRPr="007332AE" w:rsidRDefault="009B53D1" w:rsidP="001632DE">
            <w:pPr>
              <w:jc w:val="center"/>
              <w:rPr>
                <w:rFonts w:ascii="Arial" w:hAnsi="Arial" w:cs="Arial"/>
                <w:b/>
                <w:bCs/>
                <w:sz w:val="20"/>
                <w:szCs w:val="20"/>
              </w:rPr>
            </w:pPr>
          </w:p>
        </w:tc>
      </w:tr>
      <w:tr w:rsidR="009B53D1" w:rsidRPr="007332AE" w14:paraId="282A0AC6" w14:textId="77777777" w:rsidTr="001632DE">
        <w:tc>
          <w:tcPr>
            <w:tcW w:w="1843" w:type="dxa"/>
          </w:tcPr>
          <w:p w14:paraId="19D0CE7A" w14:textId="1B887787" w:rsidR="009B53D1" w:rsidRPr="007332AE" w:rsidRDefault="009B53D1" w:rsidP="001632DE">
            <w:pPr>
              <w:jc w:val="center"/>
              <w:rPr>
                <w:rFonts w:ascii="Arial" w:hAnsi="Arial" w:cs="Arial"/>
                <w:b/>
                <w:bCs/>
                <w:sz w:val="20"/>
                <w:szCs w:val="20"/>
              </w:rPr>
            </w:pPr>
          </w:p>
        </w:tc>
        <w:tc>
          <w:tcPr>
            <w:tcW w:w="7230" w:type="dxa"/>
          </w:tcPr>
          <w:p w14:paraId="51C1C34F" w14:textId="77777777" w:rsidR="009B53D1" w:rsidRDefault="003F0328" w:rsidP="003F0328">
            <w:pPr>
              <w:numPr>
                <w:ilvl w:val="0"/>
                <w:numId w:val="4"/>
              </w:numPr>
              <w:rPr>
                <w:rFonts w:ascii="Arial" w:eastAsia="Times New Roman" w:hAnsi="Arial" w:cs="Arial"/>
                <w:kern w:val="0"/>
                <w:sz w:val="20"/>
                <w:szCs w:val="20"/>
              </w:rPr>
            </w:pPr>
            <w:r w:rsidRPr="003F0328">
              <w:rPr>
                <w:rFonts w:ascii="Arial" w:eastAsia="Times New Roman" w:hAnsi="Arial" w:cs="Arial"/>
                <w:kern w:val="0"/>
                <w:sz w:val="20"/>
                <w:szCs w:val="20"/>
              </w:rPr>
              <w:t>Traffic Calming</w:t>
            </w:r>
          </w:p>
          <w:p w14:paraId="6AECB569" w14:textId="77777777" w:rsidR="00812991" w:rsidRDefault="00812991" w:rsidP="00812991">
            <w:pPr>
              <w:rPr>
                <w:rFonts w:ascii="Arial" w:eastAsia="Times New Roman" w:hAnsi="Arial" w:cs="Arial"/>
                <w:kern w:val="0"/>
                <w:sz w:val="20"/>
                <w:szCs w:val="20"/>
              </w:rPr>
            </w:pPr>
            <w:r>
              <w:rPr>
                <w:rFonts w:ascii="Arial" w:eastAsia="Times New Roman" w:hAnsi="Arial" w:cs="Arial"/>
                <w:kern w:val="0"/>
                <w:sz w:val="20"/>
                <w:szCs w:val="20"/>
              </w:rPr>
              <w:t xml:space="preserve">NW reminded the members that there had been a meeting in 2024 with a Highways Department rep to discuss the possibilities of improvement.  The representative </w:t>
            </w:r>
            <w:r w:rsidR="006F0A42">
              <w:rPr>
                <w:rFonts w:ascii="Arial" w:eastAsia="Times New Roman" w:hAnsi="Arial" w:cs="Arial"/>
                <w:kern w:val="0"/>
                <w:sz w:val="20"/>
                <w:szCs w:val="20"/>
              </w:rPr>
              <w:t>was to consider options including working with the school but no further correspondence has been received despite numerous</w:t>
            </w:r>
            <w:r w:rsidR="003C5C81">
              <w:rPr>
                <w:rFonts w:ascii="Arial" w:eastAsia="Times New Roman" w:hAnsi="Arial" w:cs="Arial"/>
                <w:kern w:val="0"/>
                <w:sz w:val="20"/>
                <w:szCs w:val="20"/>
              </w:rPr>
              <w:t xml:space="preserve"> attempts.  BA suggested an alternative contact.  He said that action was only taken when there had bee</w:t>
            </w:r>
            <w:r w:rsidR="00C066A1">
              <w:rPr>
                <w:rFonts w:ascii="Arial" w:eastAsia="Times New Roman" w:hAnsi="Arial" w:cs="Arial"/>
                <w:kern w:val="0"/>
                <w:sz w:val="20"/>
                <w:szCs w:val="20"/>
              </w:rPr>
              <w:t>n a number of recorded incidents resulting in harm.</w:t>
            </w:r>
          </w:p>
          <w:p w14:paraId="75D434C5" w14:textId="77777777" w:rsidR="00C066A1" w:rsidRDefault="00C066A1" w:rsidP="00812991">
            <w:pPr>
              <w:rPr>
                <w:rFonts w:ascii="Arial" w:eastAsia="Times New Roman" w:hAnsi="Arial" w:cs="Arial"/>
                <w:kern w:val="0"/>
                <w:sz w:val="20"/>
                <w:szCs w:val="20"/>
              </w:rPr>
            </w:pPr>
          </w:p>
          <w:p w14:paraId="7A8DE8A5" w14:textId="37CD81AE" w:rsidR="00C066A1" w:rsidRPr="007332AE" w:rsidRDefault="00C066A1" w:rsidP="00812991">
            <w:pPr>
              <w:rPr>
                <w:rFonts w:ascii="Arial" w:eastAsia="Times New Roman" w:hAnsi="Arial" w:cs="Arial"/>
                <w:kern w:val="0"/>
                <w:sz w:val="20"/>
                <w:szCs w:val="20"/>
              </w:rPr>
            </w:pPr>
            <w:r>
              <w:rPr>
                <w:rFonts w:ascii="Arial" w:eastAsia="Times New Roman" w:hAnsi="Arial" w:cs="Arial"/>
                <w:kern w:val="0"/>
                <w:sz w:val="20"/>
                <w:szCs w:val="20"/>
              </w:rPr>
              <w:t>There was agreement from members that the traffic volume in the village caused concerns.  NW said that a further volunteer was needed for the working group and asked anyone interested to step forward.  JH suggested that a representative from the school and/or local riding groups would be useful.</w:t>
            </w:r>
          </w:p>
        </w:tc>
        <w:tc>
          <w:tcPr>
            <w:tcW w:w="1275" w:type="dxa"/>
          </w:tcPr>
          <w:p w14:paraId="37EC04E8" w14:textId="77777777" w:rsidR="009B53D1" w:rsidRDefault="006F67BC" w:rsidP="001632DE">
            <w:pPr>
              <w:jc w:val="center"/>
              <w:rPr>
                <w:rFonts w:ascii="Arial" w:hAnsi="Arial" w:cs="Arial"/>
                <w:b/>
                <w:bCs/>
                <w:sz w:val="20"/>
                <w:szCs w:val="20"/>
              </w:rPr>
            </w:pPr>
            <w:r>
              <w:rPr>
                <w:rFonts w:ascii="Arial" w:hAnsi="Arial" w:cs="Arial"/>
                <w:b/>
                <w:bCs/>
                <w:sz w:val="20"/>
                <w:szCs w:val="20"/>
              </w:rPr>
              <w:t>NW to continue to pursue with KC</w:t>
            </w:r>
          </w:p>
          <w:p w14:paraId="2C520C42" w14:textId="77777777" w:rsidR="006F67BC" w:rsidRDefault="006F67BC" w:rsidP="001632DE">
            <w:pPr>
              <w:jc w:val="center"/>
              <w:rPr>
                <w:rFonts w:ascii="Arial" w:hAnsi="Arial" w:cs="Arial"/>
                <w:b/>
                <w:bCs/>
                <w:sz w:val="20"/>
                <w:szCs w:val="20"/>
              </w:rPr>
            </w:pPr>
          </w:p>
          <w:p w14:paraId="31230957" w14:textId="43D13D06" w:rsidR="006F67BC" w:rsidRPr="007332AE" w:rsidRDefault="006F67BC" w:rsidP="001632DE">
            <w:pPr>
              <w:jc w:val="center"/>
              <w:rPr>
                <w:rFonts w:ascii="Arial" w:hAnsi="Arial" w:cs="Arial"/>
                <w:b/>
                <w:bCs/>
                <w:sz w:val="20"/>
                <w:szCs w:val="20"/>
              </w:rPr>
            </w:pPr>
            <w:r>
              <w:rPr>
                <w:rFonts w:ascii="Arial" w:hAnsi="Arial" w:cs="Arial"/>
                <w:b/>
                <w:bCs/>
                <w:sz w:val="20"/>
                <w:szCs w:val="20"/>
              </w:rPr>
              <w:t xml:space="preserve">NW to contact JD re: generating interest with riding community </w:t>
            </w:r>
          </w:p>
        </w:tc>
      </w:tr>
      <w:tr w:rsidR="009B53D1" w:rsidRPr="007332AE" w14:paraId="5ADAD289" w14:textId="77777777" w:rsidTr="001632DE">
        <w:tc>
          <w:tcPr>
            <w:tcW w:w="1843" w:type="dxa"/>
          </w:tcPr>
          <w:p w14:paraId="100287C6" w14:textId="15F868AB" w:rsidR="009B53D1" w:rsidRPr="007332AE" w:rsidRDefault="009B53D1" w:rsidP="001632DE">
            <w:pPr>
              <w:jc w:val="center"/>
              <w:rPr>
                <w:rFonts w:ascii="Arial" w:hAnsi="Arial" w:cs="Arial"/>
                <w:b/>
                <w:bCs/>
                <w:sz w:val="20"/>
                <w:szCs w:val="20"/>
              </w:rPr>
            </w:pPr>
          </w:p>
        </w:tc>
        <w:tc>
          <w:tcPr>
            <w:tcW w:w="7230" w:type="dxa"/>
          </w:tcPr>
          <w:p w14:paraId="61F4C507" w14:textId="77777777" w:rsidR="009B53D1" w:rsidRDefault="003F0328" w:rsidP="003F0328">
            <w:pPr>
              <w:numPr>
                <w:ilvl w:val="0"/>
                <w:numId w:val="4"/>
              </w:numPr>
              <w:rPr>
                <w:rFonts w:ascii="Arial" w:eastAsia="Times New Roman" w:hAnsi="Arial" w:cs="Arial"/>
                <w:kern w:val="0"/>
                <w:sz w:val="20"/>
                <w:szCs w:val="20"/>
              </w:rPr>
            </w:pPr>
            <w:r w:rsidRPr="003F0328">
              <w:rPr>
                <w:rFonts w:ascii="Arial" w:eastAsia="Times New Roman" w:hAnsi="Arial" w:cs="Arial"/>
                <w:kern w:val="0"/>
                <w:sz w:val="20"/>
                <w:szCs w:val="20"/>
              </w:rPr>
              <w:t>Neighbourhood watch</w:t>
            </w:r>
          </w:p>
          <w:p w14:paraId="4C1F73FF" w14:textId="01FFE6A4" w:rsidR="00C066A1" w:rsidRPr="007332AE" w:rsidRDefault="00C066A1" w:rsidP="00C066A1">
            <w:pPr>
              <w:rPr>
                <w:rFonts w:ascii="Arial" w:eastAsia="Times New Roman" w:hAnsi="Arial" w:cs="Arial"/>
                <w:kern w:val="0"/>
                <w:sz w:val="20"/>
                <w:szCs w:val="20"/>
              </w:rPr>
            </w:pPr>
            <w:r>
              <w:rPr>
                <w:rFonts w:ascii="Arial" w:eastAsia="Times New Roman" w:hAnsi="Arial" w:cs="Arial"/>
                <w:kern w:val="0"/>
                <w:sz w:val="20"/>
                <w:szCs w:val="20"/>
              </w:rPr>
              <w:t xml:space="preserve">NW said there was difficulty loading this information onto the website due to formatting, NS is looking into this.  In the meantime NW and LR can signpost anyone if required.  There had been police presence at the Community Café </w:t>
            </w:r>
            <w:r>
              <w:rPr>
                <w:rFonts w:ascii="Arial" w:eastAsia="Times New Roman" w:hAnsi="Arial" w:cs="Arial"/>
                <w:kern w:val="0"/>
                <w:sz w:val="20"/>
                <w:szCs w:val="20"/>
              </w:rPr>
              <w:lastRenderedPageBreak/>
              <w:t>over recent weeks and the Local</w:t>
            </w:r>
            <w:r w:rsidR="003A011C">
              <w:rPr>
                <w:rFonts w:ascii="Arial" w:eastAsia="Times New Roman" w:hAnsi="Arial" w:cs="Arial"/>
                <w:kern w:val="0"/>
                <w:sz w:val="20"/>
                <w:szCs w:val="20"/>
              </w:rPr>
              <w:t xml:space="preserve"> Community O</w:t>
            </w:r>
            <w:r>
              <w:rPr>
                <w:rFonts w:ascii="Arial" w:eastAsia="Times New Roman" w:hAnsi="Arial" w:cs="Arial"/>
                <w:kern w:val="0"/>
                <w:sz w:val="20"/>
                <w:szCs w:val="20"/>
              </w:rPr>
              <w:t>ffice</w:t>
            </w:r>
            <w:r w:rsidR="003A011C">
              <w:rPr>
                <w:rFonts w:ascii="Arial" w:eastAsia="Times New Roman" w:hAnsi="Arial" w:cs="Arial"/>
                <w:kern w:val="0"/>
                <w:sz w:val="20"/>
                <w:szCs w:val="20"/>
              </w:rPr>
              <w:t>r</w:t>
            </w:r>
            <w:r>
              <w:rPr>
                <w:rFonts w:ascii="Arial" w:eastAsia="Times New Roman" w:hAnsi="Arial" w:cs="Arial"/>
                <w:kern w:val="0"/>
                <w:sz w:val="20"/>
                <w:szCs w:val="20"/>
              </w:rPr>
              <w:t xml:space="preserve"> had offered to attend a meeting in the future to</w:t>
            </w:r>
            <w:r w:rsidR="003A011C">
              <w:rPr>
                <w:rFonts w:ascii="Arial" w:eastAsia="Times New Roman" w:hAnsi="Arial" w:cs="Arial"/>
                <w:kern w:val="0"/>
                <w:sz w:val="20"/>
                <w:szCs w:val="20"/>
              </w:rPr>
              <w:t xml:space="preserve"> discuss any specific issues</w:t>
            </w:r>
            <w:r w:rsidR="00B1760A">
              <w:rPr>
                <w:rFonts w:ascii="Arial" w:eastAsia="Times New Roman" w:hAnsi="Arial" w:cs="Arial"/>
                <w:kern w:val="0"/>
                <w:sz w:val="20"/>
                <w:szCs w:val="20"/>
              </w:rPr>
              <w:t xml:space="preserve"> and answer questions.</w:t>
            </w:r>
          </w:p>
        </w:tc>
        <w:tc>
          <w:tcPr>
            <w:tcW w:w="1275" w:type="dxa"/>
          </w:tcPr>
          <w:p w14:paraId="6DB1D8E6" w14:textId="44ECA694" w:rsidR="009B53D1" w:rsidRPr="007332AE" w:rsidRDefault="006F67BC" w:rsidP="001632DE">
            <w:pPr>
              <w:jc w:val="center"/>
              <w:rPr>
                <w:rFonts w:ascii="Arial" w:hAnsi="Arial" w:cs="Arial"/>
                <w:b/>
                <w:bCs/>
                <w:sz w:val="20"/>
                <w:szCs w:val="20"/>
              </w:rPr>
            </w:pPr>
            <w:r>
              <w:rPr>
                <w:rFonts w:ascii="Arial" w:hAnsi="Arial" w:cs="Arial"/>
                <w:b/>
                <w:bCs/>
                <w:sz w:val="20"/>
                <w:szCs w:val="20"/>
              </w:rPr>
              <w:lastRenderedPageBreak/>
              <w:t xml:space="preserve">NW to liaise with BF re: future presentation </w:t>
            </w:r>
            <w:r>
              <w:rPr>
                <w:rFonts w:ascii="Arial" w:hAnsi="Arial" w:cs="Arial"/>
                <w:b/>
                <w:bCs/>
                <w:sz w:val="20"/>
                <w:szCs w:val="20"/>
              </w:rPr>
              <w:lastRenderedPageBreak/>
              <w:t xml:space="preserve">to the group. </w:t>
            </w:r>
          </w:p>
        </w:tc>
      </w:tr>
      <w:tr w:rsidR="006C0CA7" w:rsidRPr="007332AE" w14:paraId="645E6F58" w14:textId="77777777" w:rsidTr="001632DE">
        <w:tc>
          <w:tcPr>
            <w:tcW w:w="1843" w:type="dxa"/>
          </w:tcPr>
          <w:p w14:paraId="66F4390D" w14:textId="2310AD69" w:rsidR="006C0CA7" w:rsidRPr="007332AE" w:rsidRDefault="003F0328" w:rsidP="001632DE">
            <w:pPr>
              <w:jc w:val="center"/>
              <w:rPr>
                <w:rFonts w:ascii="Arial" w:hAnsi="Arial" w:cs="Arial"/>
                <w:b/>
                <w:bCs/>
                <w:sz w:val="20"/>
                <w:szCs w:val="20"/>
              </w:rPr>
            </w:pPr>
            <w:r w:rsidRPr="007332AE">
              <w:rPr>
                <w:rFonts w:ascii="Arial" w:hAnsi="Arial" w:cs="Arial"/>
                <w:b/>
                <w:bCs/>
                <w:sz w:val="20"/>
                <w:szCs w:val="20"/>
              </w:rPr>
              <w:lastRenderedPageBreak/>
              <w:t>6</w:t>
            </w:r>
          </w:p>
        </w:tc>
        <w:tc>
          <w:tcPr>
            <w:tcW w:w="7230" w:type="dxa"/>
          </w:tcPr>
          <w:p w14:paraId="423D8981" w14:textId="62B597A0" w:rsidR="006C0CA7" w:rsidRPr="007332AE" w:rsidRDefault="003F0328" w:rsidP="003F0328">
            <w:pPr>
              <w:rPr>
                <w:rFonts w:ascii="Arial" w:hAnsi="Arial" w:cs="Arial"/>
                <w:b/>
                <w:bCs/>
                <w:sz w:val="20"/>
                <w:szCs w:val="20"/>
              </w:rPr>
            </w:pPr>
            <w:r w:rsidRPr="003F0328">
              <w:rPr>
                <w:rFonts w:ascii="Arial" w:hAnsi="Arial" w:cs="Arial"/>
                <w:b/>
                <w:bCs/>
                <w:sz w:val="20"/>
                <w:szCs w:val="20"/>
              </w:rPr>
              <w:t xml:space="preserve">Organize and support various initiatives and projects that benefit the village and its residents </w:t>
            </w:r>
          </w:p>
        </w:tc>
        <w:tc>
          <w:tcPr>
            <w:tcW w:w="1275" w:type="dxa"/>
          </w:tcPr>
          <w:p w14:paraId="4DD0F546" w14:textId="77777777" w:rsidR="006C0CA7" w:rsidRPr="007332AE" w:rsidRDefault="006C0CA7" w:rsidP="001632DE">
            <w:pPr>
              <w:jc w:val="center"/>
              <w:rPr>
                <w:rFonts w:ascii="Arial" w:hAnsi="Arial" w:cs="Arial"/>
                <w:b/>
                <w:bCs/>
                <w:sz w:val="20"/>
                <w:szCs w:val="20"/>
              </w:rPr>
            </w:pPr>
          </w:p>
        </w:tc>
      </w:tr>
      <w:tr w:rsidR="009B53D1" w:rsidRPr="007332AE" w14:paraId="79190AE8" w14:textId="77777777" w:rsidTr="001632DE">
        <w:tc>
          <w:tcPr>
            <w:tcW w:w="1843" w:type="dxa"/>
          </w:tcPr>
          <w:p w14:paraId="6C15DBF2" w14:textId="77777777" w:rsidR="009B53D1" w:rsidRPr="007332AE" w:rsidRDefault="009B53D1" w:rsidP="001632DE">
            <w:pPr>
              <w:jc w:val="center"/>
              <w:rPr>
                <w:rFonts w:ascii="Arial" w:hAnsi="Arial" w:cs="Arial"/>
                <w:b/>
                <w:bCs/>
                <w:sz w:val="20"/>
                <w:szCs w:val="20"/>
              </w:rPr>
            </w:pPr>
          </w:p>
        </w:tc>
        <w:tc>
          <w:tcPr>
            <w:tcW w:w="7230" w:type="dxa"/>
          </w:tcPr>
          <w:p w14:paraId="118EDCA1"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Church updates</w:t>
            </w:r>
          </w:p>
          <w:p w14:paraId="2E9690E6" w14:textId="77777777" w:rsidR="00FE05E6" w:rsidRDefault="00FE05E6" w:rsidP="00FE05E6">
            <w:pPr>
              <w:rPr>
                <w:rFonts w:ascii="Arial" w:hAnsi="Arial" w:cs="Arial"/>
                <w:sz w:val="20"/>
                <w:szCs w:val="20"/>
              </w:rPr>
            </w:pPr>
            <w:r>
              <w:rPr>
                <w:rFonts w:ascii="Arial" w:hAnsi="Arial" w:cs="Arial"/>
                <w:sz w:val="20"/>
                <w:szCs w:val="20"/>
              </w:rPr>
              <w:t>KH</w:t>
            </w:r>
            <w:r w:rsidR="00FF4962">
              <w:rPr>
                <w:rFonts w:ascii="Arial" w:hAnsi="Arial" w:cs="Arial"/>
                <w:sz w:val="20"/>
                <w:szCs w:val="20"/>
              </w:rPr>
              <w:t xml:space="preserve"> provided a summary as follows:</w:t>
            </w:r>
          </w:p>
          <w:p w14:paraId="6C3DCF2A" w14:textId="513FCE29" w:rsidR="00FF4962" w:rsidRDefault="00FF4962" w:rsidP="00FE05E6">
            <w:pPr>
              <w:rPr>
                <w:rFonts w:ascii="Arial" w:hAnsi="Arial" w:cs="Arial"/>
                <w:sz w:val="20"/>
                <w:szCs w:val="20"/>
              </w:rPr>
            </w:pPr>
            <w:r>
              <w:rPr>
                <w:rFonts w:ascii="Arial" w:hAnsi="Arial" w:cs="Arial"/>
                <w:sz w:val="20"/>
                <w:szCs w:val="20"/>
              </w:rPr>
              <w:t xml:space="preserve">The Community Café is increasingly popular and has good attendance every Tuesday.  The rota is filled up until the end of June, KH thanked all who participated in the rota and asked anyone interested </w:t>
            </w:r>
            <w:r w:rsidR="003A011C">
              <w:rPr>
                <w:rFonts w:ascii="Arial" w:hAnsi="Arial" w:cs="Arial"/>
                <w:sz w:val="20"/>
                <w:szCs w:val="20"/>
              </w:rPr>
              <w:t xml:space="preserve">in being included </w:t>
            </w:r>
            <w:r>
              <w:rPr>
                <w:rFonts w:ascii="Arial" w:hAnsi="Arial" w:cs="Arial"/>
                <w:sz w:val="20"/>
                <w:szCs w:val="20"/>
              </w:rPr>
              <w:t>to get in contact with her.</w:t>
            </w:r>
          </w:p>
          <w:p w14:paraId="529DAF39" w14:textId="77777777" w:rsidR="00FF4962" w:rsidRDefault="00FF4962" w:rsidP="00FE05E6">
            <w:pPr>
              <w:rPr>
                <w:rFonts w:ascii="Arial" w:hAnsi="Arial" w:cs="Arial"/>
                <w:sz w:val="20"/>
                <w:szCs w:val="20"/>
              </w:rPr>
            </w:pPr>
          </w:p>
          <w:p w14:paraId="0F15CE72" w14:textId="77777777" w:rsidR="00FF4962" w:rsidRDefault="00FF4962" w:rsidP="00FE05E6">
            <w:pPr>
              <w:rPr>
                <w:rFonts w:ascii="Arial" w:hAnsi="Arial" w:cs="Arial"/>
                <w:sz w:val="20"/>
                <w:szCs w:val="20"/>
              </w:rPr>
            </w:pPr>
            <w:r>
              <w:rPr>
                <w:rFonts w:ascii="Arial" w:hAnsi="Arial" w:cs="Arial"/>
                <w:sz w:val="20"/>
                <w:szCs w:val="20"/>
              </w:rPr>
              <w:t>There will be an Ash Wednesday service at St Lucius at 11.00am followed by lunch.</w:t>
            </w:r>
          </w:p>
          <w:p w14:paraId="06580650" w14:textId="77777777" w:rsidR="00FF4962" w:rsidRPr="006F67BC" w:rsidRDefault="00FF4962" w:rsidP="00FE05E6">
            <w:pPr>
              <w:rPr>
                <w:rFonts w:ascii="Arial" w:hAnsi="Arial" w:cs="Arial"/>
                <w:sz w:val="20"/>
                <w:szCs w:val="20"/>
              </w:rPr>
            </w:pPr>
          </w:p>
          <w:p w14:paraId="0593A226" w14:textId="45BF6770" w:rsidR="00FF4962" w:rsidRPr="006F67BC" w:rsidRDefault="00FF4962" w:rsidP="00FF4962">
            <w:pPr>
              <w:rPr>
                <w:rFonts w:ascii="Arial" w:hAnsi="Arial" w:cs="Arial"/>
                <w:sz w:val="20"/>
                <w:szCs w:val="20"/>
              </w:rPr>
            </w:pPr>
            <w:r w:rsidRPr="006F67BC">
              <w:rPr>
                <w:rFonts w:ascii="Arial" w:hAnsi="Arial" w:cs="Arial"/>
                <w:sz w:val="20"/>
                <w:szCs w:val="20"/>
              </w:rPr>
              <w:t xml:space="preserve">There will be a Bridge Lunch in April </w:t>
            </w:r>
          </w:p>
          <w:p w14:paraId="0BC04A4C" w14:textId="77777777" w:rsidR="00FF4962" w:rsidRDefault="00FF4962" w:rsidP="00FF4962">
            <w:pPr>
              <w:rPr>
                <w:rFonts w:ascii="Arial" w:hAnsi="Arial" w:cs="Arial"/>
                <w:color w:val="FF0000"/>
                <w:sz w:val="20"/>
                <w:szCs w:val="20"/>
              </w:rPr>
            </w:pPr>
          </w:p>
          <w:p w14:paraId="2B87F742" w14:textId="77777777" w:rsidR="00FF4962" w:rsidRDefault="00FF4962" w:rsidP="00FF4962">
            <w:pPr>
              <w:rPr>
                <w:rFonts w:ascii="Arial" w:hAnsi="Arial" w:cs="Arial"/>
                <w:sz w:val="20"/>
                <w:szCs w:val="20"/>
              </w:rPr>
            </w:pPr>
            <w:r w:rsidRPr="00FF4962">
              <w:rPr>
                <w:rFonts w:ascii="Arial" w:hAnsi="Arial" w:cs="Arial"/>
                <w:sz w:val="20"/>
                <w:szCs w:val="20"/>
              </w:rPr>
              <w:t>A number of events are planned</w:t>
            </w:r>
            <w:r>
              <w:rPr>
                <w:rFonts w:ascii="Arial" w:hAnsi="Arial" w:cs="Arial"/>
                <w:sz w:val="20"/>
                <w:szCs w:val="20"/>
              </w:rPr>
              <w:t xml:space="preserve"> in coming months including a fashion show on 1 May (rearranged from November), the Kings Men in July and Micron Theatre in September.</w:t>
            </w:r>
          </w:p>
          <w:p w14:paraId="1A255F45" w14:textId="77777777" w:rsidR="00FF4962" w:rsidRDefault="00FF4962" w:rsidP="00FF4962">
            <w:pPr>
              <w:rPr>
                <w:rFonts w:ascii="Arial" w:hAnsi="Arial" w:cs="Arial"/>
                <w:sz w:val="20"/>
                <w:szCs w:val="20"/>
              </w:rPr>
            </w:pPr>
          </w:p>
          <w:p w14:paraId="49CFA696" w14:textId="17D4D7A9" w:rsidR="00FF4962" w:rsidRDefault="00FF4962" w:rsidP="00FF4962">
            <w:pPr>
              <w:rPr>
                <w:rFonts w:ascii="Arial" w:hAnsi="Arial" w:cs="Arial"/>
                <w:sz w:val="20"/>
                <w:szCs w:val="20"/>
              </w:rPr>
            </w:pPr>
            <w:r>
              <w:rPr>
                <w:rFonts w:ascii="Arial" w:hAnsi="Arial" w:cs="Arial"/>
                <w:sz w:val="20"/>
                <w:szCs w:val="20"/>
              </w:rPr>
              <w:t>The Eco Church group has permission to install solar panels and now requires Church of England permission and a project plan to take this forward.  The churchyard is greatly improved</w:t>
            </w:r>
            <w:r w:rsidR="003B3169">
              <w:rPr>
                <w:rFonts w:ascii="Arial" w:hAnsi="Arial" w:cs="Arial"/>
                <w:sz w:val="20"/>
                <w:szCs w:val="20"/>
              </w:rPr>
              <w:t xml:space="preserve"> thanks to the many plants donated and the impact of the Community Pay Back scheme.  The Eco group meets quarterly with working parties taking on specific tasks.  Numbers </w:t>
            </w:r>
            <w:r w:rsidR="003A011C">
              <w:rPr>
                <w:rFonts w:ascii="Arial" w:hAnsi="Arial" w:cs="Arial"/>
                <w:sz w:val="20"/>
                <w:szCs w:val="20"/>
              </w:rPr>
              <w:t xml:space="preserve">on the group </w:t>
            </w:r>
            <w:r w:rsidR="003B3169">
              <w:rPr>
                <w:rFonts w:ascii="Arial" w:hAnsi="Arial" w:cs="Arial"/>
                <w:sz w:val="20"/>
                <w:szCs w:val="20"/>
              </w:rPr>
              <w:t>are down and any volunteers would be most welcome.</w:t>
            </w:r>
          </w:p>
          <w:p w14:paraId="3E36A28E" w14:textId="77777777" w:rsidR="003B3169" w:rsidRDefault="003B3169" w:rsidP="00FF4962">
            <w:pPr>
              <w:rPr>
                <w:rFonts w:ascii="Arial" w:hAnsi="Arial" w:cs="Arial"/>
                <w:sz w:val="20"/>
                <w:szCs w:val="20"/>
              </w:rPr>
            </w:pPr>
          </w:p>
          <w:p w14:paraId="1DA3B958" w14:textId="7932C025" w:rsidR="003B3169" w:rsidRPr="007332AE" w:rsidRDefault="003B3169" w:rsidP="00FF4962">
            <w:pPr>
              <w:rPr>
                <w:rFonts w:ascii="Arial" w:hAnsi="Arial" w:cs="Arial"/>
                <w:sz w:val="20"/>
                <w:szCs w:val="20"/>
              </w:rPr>
            </w:pPr>
            <w:r>
              <w:rPr>
                <w:rFonts w:ascii="Arial" w:hAnsi="Arial" w:cs="Arial"/>
                <w:sz w:val="20"/>
                <w:szCs w:val="20"/>
              </w:rPr>
              <w:t>There is still a vacancy for a vicar, the recruitment process has started and it is hoped interviews will take place in March.</w:t>
            </w:r>
          </w:p>
        </w:tc>
        <w:tc>
          <w:tcPr>
            <w:tcW w:w="1275" w:type="dxa"/>
          </w:tcPr>
          <w:p w14:paraId="2D0A2423" w14:textId="6D970867" w:rsidR="009B53D1" w:rsidRPr="007332AE" w:rsidRDefault="009B53D1" w:rsidP="000C587B">
            <w:pPr>
              <w:rPr>
                <w:rFonts w:ascii="Arial" w:hAnsi="Arial" w:cs="Arial"/>
                <w:b/>
                <w:bCs/>
                <w:sz w:val="20"/>
                <w:szCs w:val="20"/>
              </w:rPr>
            </w:pPr>
          </w:p>
        </w:tc>
      </w:tr>
      <w:tr w:rsidR="009B53D1" w:rsidRPr="007332AE" w14:paraId="22EF0961" w14:textId="77777777" w:rsidTr="001632DE">
        <w:tc>
          <w:tcPr>
            <w:tcW w:w="1843" w:type="dxa"/>
          </w:tcPr>
          <w:p w14:paraId="15BB7DD8" w14:textId="1A417A57" w:rsidR="009B53D1" w:rsidRPr="007332AE" w:rsidRDefault="009B53D1" w:rsidP="001632DE">
            <w:pPr>
              <w:jc w:val="center"/>
              <w:rPr>
                <w:rFonts w:ascii="Arial" w:hAnsi="Arial" w:cs="Arial"/>
                <w:b/>
                <w:bCs/>
                <w:sz w:val="20"/>
                <w:szCs w:val="20"/>
              </w:rPr>
            </w:pPr>
          </w:p>
        </w:tc>
        <w:tc>
          <w:tcPr>
            <w:tcW w:w="7230" w:type="dxa"/>
          </w:tcPr>
          <w:p w14:paraId="5492375E"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Knit and Natter</w:t>
            </w:r>
          </w:p>
          <w:p w14:paraId="54D773C0" w14:textId="6C6F990A" w:rsidR="00FE05E6" w:rsidRPr="007332AE" w:rsidRDefault="00FE05E6" w:rsidP="00FE05E6">
            <w:pPr>
              <w:rPr>
                <w:rFonts w:ascii="Arial" w:hAnsi="Arial" w:cs="Arial"/>
                <w:sz w:val="20"/>
                <w:szCs w:val="20"/>
              </w:rPr>
            </w:pPr>
            <w:r>
              <w:rPr>
                <w:rFonts w:ascii="Arial" w:hAnsi="Arial" w:cs="Arial"/>
                <w:sz w:val="20"/>
                <w:szCs w:val="20"/>
              </w:rPr>
              <w:t>FH said that this group continues to be very well supported</w:t>
            </w:r>
            <w:r w:rsidR="00B1760A">
              <w:rPr>
                <w:rFonts w:ascii="Arial" w:hAnsi="Arial" w:cs="Arial"/>
                <w:sz w:val="20"/>
                <w:szCs w:val="20"/>
              </w:rPr>
              <w:t xml:space="preserve"> with 14 regular members</w:t>
            </w:r>
            <w:r>
              <w:rPr>
                <w:rFonts w:ascii="Arial" w:hAnsi="Arial" w:cs="Arial"/>
                <w:sz w:val="20"/>
                <w:szCs w:val="20"/>
              </w:rPr>
              <w:t>.  The meetings are held weekly on Thursdays in the Golden Cock at 7.00pm.</w:t>
            </w:r>
          </w:p>
        </w:tc>
        <w:tc>
          <w:tcPr>
            <w:tcW w:w="1275" w:type="dxa"/>
          </w:tcPr>
          <w:p w14:paraId="68807400" w14:textId="341294AC" w:rsidR="009B53D1" w:rsidRPr="007332AE" w:rsidRDefault="009B53D1" w:rsidP="00B1760A">
            <w:pPr>
              <w:rPr>
                <w:rFonts w:ascii="Arial" w:hAnsi="Arial" w:cs="Arial"/>
                <w:b/>
                <w:bCs/>
                <w:sz w:val="20"/>
                <w:szCs w:val="20"/>
              </w:rPr>
            </w:pPr>
          </w:p>
        </w:tc>
      </w:tr>
      <w:tr w:rsidR="009B53D1" w:rsidRPr="007332AE" w14:paraId="7D40D77E" w14:textId="77777777" w:rsidTr="001632DE">
        <w:tc>
          <w:tcPr>
            <w:tcW w:w="1843" w:type="dxa"/>
          </w:tcPr>
          <w:p w14:paraId="18B49B0E" w14:textId="77777777" w:rsidR="009B53D1" w:rsidRPr="007332AE" w:rsidRDefault="009B53D1" w:rsidP="001632DE">
            <w:pPr>
              <w:jc w:val="center"/>
              <w:rPr>
                <w:rFonts w:ascii="Arial" w:hAnsi="Arial" w:cs="Arial"/>
                <w:b/>
                <w:bCs/>
                <w:sz w:val="20"/>
                <w:szCs w:val="20"/>
              </w:rPr>
            </w:pPr>
          </w:p>
        </w:tc>
        <w:tc>
          <w:tcPr>
            <w:tcW w:w="7230" w:type="dxa"/>
          </w:tcPr>
          <w:p w14:paraId="2B024547"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WI</w:t>
            </w:r>
          </w:p>
          <w:p w14:paraId="63AD18A4" w14:textId="3BF49172" w:rsidR="003B3169" w:rsidRPr="007332AE" w:rsidRDefault="003B3169" w:rsidP="003B3169">
            <w:pPr>
              <w:rPr>
                <w:rFonts w:ascii="Arial" w:hAnsi="Arial" w:cs="Arial"/>
                <w:sz w:val="20"/>
                <w:szCs w:val="20"/>
              </w:rPr>
            </w:pPr>
            <w:r>
              <w:rPr>
                <w:rFonts w:ascii="Arial" w:hAnsi="Arial" w:cs="Arial"/>
                <w:sz w:val="20"/>
                <w:szCs w:val="20"/>
              </w:rPr>
              <w:t>The WI continues to meet monthly.</w:t>
            </w:r>
          </w:p>
        </w:tc>
        <w:tc>
          <w:tcPr>
            <w:tcW w:w="1275" w:type="dxa"/>
          </w:tcPr>
          <w:p w14:paraId="02973109" w14:textId="5FED62C9" w:rsidR="009B53D1" w:rsidRPr="007332AE" w:rsidRDefault="009B53D1" w:rsidP="001632DE">
            <w:pPr>
              <w:jc w:val="center"/>
              <w:rPr>
                <w:rFonts w:ascii="Arial" w:hAnsi="Arial" w:cs="Arial"/>
                <w:b/>
                <w:bCs/>
                <w:sz w:val="20"/>
                <w:szCs w:val="20"/>
              </w:rPr>
            </w:pPr>
          </w:p>
        </w:tc>
      </w:tr>
      <w:tr w:rsidR="009B53D1" w:rsidRPr="007332AE" w14:paraId="06D1F66B" w14:textId="77777777" w:rsidTr="001632DE">
        <w:tc>
          <w:tcPr>
            <w:tcW w:w="1843" w:type="dxa"/>
          </w:tcPr>
          <w:p w14:paraId="55777436" w14:textId="77777777" w:rsidR="009B53D1" w:rsidRPr="007332AE" w:rsidRDefault="009B53D1" w:rsidP="001632DE">
            <w:pPr>
              <w:jc w:val="center"/>
              <w:rPr>
                <w:rFonts w:ascii="Arial" w:hAnsi="Arial" w:cs="Arial"/>
                <w:b/>
                <w:bCs/>
                <w:sz w:val="20"/>
                <w:szCs w:val="20"/>
              </w:rPr>
            </w:pPr>
          </w:p>
        </w:tc>
        <w:tc>
          <w:tcPr>
            <w:tcW w:w="7230" w:type="dxa"/>
          </w:tcPr>
          <w:p w14:paraId="4AF022DE"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Garden Gang</w:t>
            </w:r>
          </w:p>
          <w:p w14:paraId="62B21F45" w14:textId="10A39DA0" w:rsidR="00484F69" w:rsidRPr="007332AE" w:rsidRDefault="00484F69" w:rsidP="003A011C">
            <w:pPr>
              <w:rPr>
                <w:rFonts w:ascii="Arial" w:hAnsi="Arial" w:cs="Arial"/>
                <w:sz w:val="20"/>
                <w:szCs w:val="20"/>
              </w:rPr>
            </w:pPr>
            <w:r>
              <w:rPr>
                <w:rFonts w:ascii="Arial" w:hAnsi="Arial" w:cs="Arial"/>
                <w:sz w:val="20"/>
                <w:szCs w:val="20"/>
              </w:rPr>
              <w:t>LH said that bad weather had delayed the planned preparations</w:t>
            </w:r>
            <w:r w:rsidR="00B1760A">
              <w:rPr>
                <w:rFonts w:ascii="Arial" w:hAnsi="Arial" w:cs="Arial"/>
                <w:sz w:val="20"/>
                <w:szCs w:val="20"/>
              </w:rPr>
              <w:t xml:space="preserve"> of the soil. </w:t>
            </w:r>
            <w:r w:rsidR="003A011C">
              <w:rPr>
                <w:rFonts w:ascii="Arial" w:hAnsi="Arial" w:cs="Arial"/>
                <w:sz w:val="20"/>
                <w:szCs w:val="20"/>
              </w:rPr>
              <w:t>It is intended</w:t>
            </w:r>
            <w:r w:rsidR="00B1760A">
              <w:rPr>
                <w:rFonts w:ascii="Arial" w:hAnsi="Arial" w:cs="Arial"/>
                <w:sz w:val="20"/>
                <w:szCs w:val="20"/>
              </w:rPr>
              <w:t xml:space="preserve"> agre</w:t>
            </w:r>
            <w:r w:rsidR="003A011C">
              <w:rPr>
                <w:rFonts w:ascii="Arial" w:hAnsi="Arial" w:cs="Arial"/>
                <w:sz w:val="20"/>
                <w:szCs w:val="20"/>
              </w:rPr>
              <w:t>e a</w:t>
            </w:r>
            <w:r w:rsidR="00B1760A">
              <w:rPr>
                <w:rFonts w:ascii="Arial" w:hAnsi="Arial" w:cs="Arial"/>
                <w:sz w:val="20"/>
                <w:szCs w:val="20"/>
              </w:rPr>
              <w:t xml:space="preserve"> memorandum</w:t>
            </w:r>
            <w:r w:rsidR="006F67BC">
              <w:rPr>
                <w:rFonts w:ascii="Arial" w:hAnsi="Arial" w:cs="Arial"/>
                <w:sz w:val="20"/>
                <w:szCs w:val="20"/>
              </w:rPr>
              <w:t xml:space="preserve"> of understanding (MOU)</w:t>
            </w:r>
            <w:r w:rsidR="00B1760A">
              <w:rPr>
                <w:rFonts w:ascii="Arial" w:hAnsi="Arial" w:cs="Arial"/>
                <w:sz w:val="20"/>
                <w:szCs w:val="20"/>
              </w:rPr>
              <w:t xml:space="preserve"> with Kirklees Green Spaces to clarify</w:t>
            </w:r>
            <w:r w:rsidR="000C587B">
              <w:rPr>
                <w:rFonts w:ascii="Arial" w:hAnsi="Arial" w:cs="Arial"/>
                <w:sz w:val="20"/>
                <w:szCs w:val="20"/>
              </w:rPr>
              <w:t xml:space="preserve"> what can and what can’t be done by the Garden Gang.</w:t>
            </w:r>
          </w:p>
        </w:tc>
        <w:tc>
          <w:tcPr>
            <w:tcW w:w="1275" w:type="dxa"/>
          </w:tcPr>
          <w:p w14:paraId="66668A3B" w14:textId="1B65C855" w:rsidR="009B53D1" w:rsidRPr="007332AE" w:rsidRDefault="000C587B" w:rsidP="001632DE">
            <w:pPr>
              <w:jc w:val="center"/>
              <w:rPr>
                <w:rFonts w:ascii="Arial" w:hAnsi="Arial" w:cs="Arial"/>
                <w:b/>
                <w:bCs/>
                <w:sz w:val="20"/>
                <w:szCs w:val="20"/>
              </w:rPr>
            </w:pPr>
            <w:r w:rsidRPr="006F67BC">
              <w:rPr>
                <w:rFonts w:ascii="Arial" w:hAnsi="Arial" w:cs="Arial"/>
                <w:b/>
                <w:bCs/>
                <w:sz w:val="20"/>
                <w:szCs w:val="20"/>
              </w:rPr>
              <w:t xml:space="preserve">LH </w:t>
            </w:r>
            <w:r w:rsidR="006F67BC" w:rsidRPr="006F67BC">
              <w:rPr>
                <w:rFonts w:ascii="Arial" w:hAnsi="Arial" w:cs="Arial"/>
                <w:b/>
                <w:bCs/>
                <w:sz w:val="20"/>
                <w:szCs w:val="20"/>
              </w:rPr>
              <w:t xml:space="preserve">and RH to liaise with AW </w:t>
            </w:r>
            <w:r w:rsidR="006F67BC">
              <w:rPr>
                <w:rFonts w:ascii="Arial" w:hAnsi="Arial" w:cs="Arial"/>
                <w:b/>
                <w:bCs/>
                <w:sz w:val="20"/>
                <w:szCs w:val="20"/>
              </w:rPr>
              <w:t>re: MOU</w:t>
            </w:r>
          </w:p>
        </w:tc>
      </w:tr>
      <w:tr w:rsidR="009B53D1" w:rsidRPr="007332AE" w14:paraId="0610E916" w14:textId="77777777" w:rsidTr="001632DE">
        <w:tc>
          <w:tcPr>
            <w:tcW w:w="1843" w:type="dxa"/>
          </w:tcPr>
          <w:p w14:paraId="5E0D84E7" w14:textId="77777777" w:rsidR="009B53D1" w:rsidRPr="007332AE" w:rsidRDefault="009B53D1" w:rsidP="001632DE">
            <w:pPr>
              <w:jc w:val="center"/>
              <w:rPr>
                <w:rFonts w:ascii="Arial" w:hAnsi="Arial" w:cs="Arial"/>
                <w:b/>
                <w:bCs/>
                <w:sz w:val="20"/>
                <w:szCs w:val="20"/>
              </w:rPr>
            </w:pPr>
          </w:p>
        </w:tc>
        <w:tc>
          <w:tcPr>
            <w:tcW w:w="7230" w:type="dxa"/>
          </w:tcPr>
          <w:p w14:paraId="658C1743"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F</w:t>
            </w:r>
            <w:r w:rsidR="00147BDD">
              <w:rPr>
                <w:rFonts w:ascii="Arial" w:hAnsi="Arial" w:cs="Arial"/>
                <w:sz w:val="20"/>
                <w:szCs w:val="20"/>
              </w:rPr>
              <w:t>arnley Walkers</w:t>
            </w:r>
          </w:p>
          <w:p w14:paraId="47B087EE" w14:textId="75B4D632" w:rsidR="00FE05E6" w:rsidRPr="007332AE" w:rsidRDefault="00FE05E6" w:rsidP="00FE05E6">
            <w:pPr>
              <w:rPr>
                <w:rFonts w:ascii="Arial" w:hAnsi="Arial" w:cs="Arial"/>
                <w:sz w:val="20"/>
                <w:szCs w:val="20"/>
              </w:rPr>
            </w:pPr>
            <w:r>
              <w:rPr>
                <w:rFonts w:ascii="Arial" w:hAnsi="Arial" w:cs="Arial"/>
                <w:sz w:val="20"/>
                <w:szCs w:val="20"/>
              </w:rPr>
              <w:t>The first walk went ahead successfully but the New Year walk was cancelled because of inclement weather.  Furth</w:t>
            </w:r>
            <w:r w:rsidR="00B1760A">
              <w:rPr>
                <w:rFonts w:ascii="Arial" w:hAnsi="Arial" w:cs="Arial"/>
                <w:sz w:val="20"/>
                <w:szCs w:val="20"/>
              </w:rPr>
              <w:t>e</w:t>
            </w:r>
            <w:r>
              <w:rPr>
                <w:rFonts w:ascii="Arial" w:hAnsi="Arial" w:cs="Arial"/>
                <w:sz w:val="20"/>
                <w:szCs w:val="20"/>
              </w:rPr>
              <w:t>r dates will be arranged from</w:t>
            </w:r>
            <w:r w:rsidR="00B1760A">
              <w:rPr>
                <w:rFonts w:ascii="Arial" w:hAnsi="Arial" w:cs="Arial"/>
                <w:sz w:val="20"/>
                <w:szCs w:val="20"/>
              </w:rPr>
              <w:t xml:space="preserve"> </w:t>
            </w:r>
            <w:r>
              <w:rPr>
                <w:rFonts w:ascii="Arial" w:hAnsi="Arial" w:cs="Arial"/>
                <w:sz w:val="20"/>
                <w:szCs w:val="20"/>
              </w:rPr>
              <w:t>April onwards when the weather is likely to be better.</w:t>
            </w:r>
          </w:p>
        </w:tc>
        <w:tc>
          <w:tcPr>
            <w:tcW w:w="1275" w:type="dxa"/>
          </w:tcPr>
          <w:p w14:paraId="5A5B9285" w14:textId="1B6BE8B1" w:rsidR="009B53D1" w:rsidRPr="007332AE" w:rsidRDefault="009B53D1" w:rsidP="001632DE">
            <w:pPr>
              <w:jc w:val="center"/>
              <w:rPr>
                <w:rFonts w:ascii="Arial" w:hAnsi="Arial" w:cs="Arial"/>
                <w:b/>
                <w:bCs/>
                <w:sz w:val="20"/>
                <w:szCs w:val="20"/>
              </w:rPr>
            </w:pPr>
          </w:p>
        </w:tc>
      </w:tr>
      <w:tr w:rsidR="009B53D1" w:rsidRPr="007332AE" w14:paraId="100659BC" w14:textId="77777777" w:rsidTr="001632DE">
        <w:tc>
          <w:tcPr>
            <w:tcW w:w="1843" w:type="dxa"/>
          </w:tcPr>
          <w:p w14:paraId="54491E12" w14:textId="77777777" w:rsidR="009B53D1" w:rsidRPr="007332AE" w:rsidRDefault="009B53D1" w:rsidP="001632DE">
            <w:pPr>
              <w:jc w:val="center"/>
              <w:rPr>
                <w:rFonts w:ascii="Arial" w:hAnsi="Arial" w:cs="Arial"/>
                <w:b/>
                <w:bCs/>
                <w:sz w:val="20"/>
                <w:szCs w:val="20"/>
              </w:rPr>
            </w:pPr>
          </w:p>
        </w:tc>
        <w:tc>
          <w:tcPr>
            <w:tcW w:w="7230" w:type="dxa"/>
          </w:tcPr>
          <w:p w14:paraId="0CE8DC94" w14:textId="77777777" w:rsidR="009B53D1" w:rsidRDefault="003F0328" w:rsidP="003F0328">
            <w:pPr>
              <w:numPr>
                <w:ilvl w:val="0"/>
                <w:numId w:val="5"/>
              </w:numPr>
              <w:rPr>
                <w:rFonts w:ascii="Arial" w:hAnsi="Arial" w:cs="Arial"/>
                <w:sz w:val="20"/>
                <w:szCs w:val="20"/>
              </w:rPr>
            </w:pPr>
            <w:r w:rsidRPr="003F0328">
              <w:rPr>
                <w:rFonts w:ascii="Arial" w:hAnsi="Arial" w:cs="Arial"/>
                <w:sz w:val="20"/>
                <w:szCs w:val="20"/>
              </w:rPr>
              <w:t>Farnley Readers</w:t>
            </w:r>
          </w:p>
          <w:p w14:paraId="141381AB" w14:textId="660CF6B1" w:rsidR="00881269" w:rsidRPr="007332AE" w:rsidRDefault="00881269" w:rsidP="00881269">
            <w:pPr>
              <w:rPr>
                <w:rFonts w:ascii="Arial" w:hAnsi="Arial" w:cs="Arial"/>
                <w:sz w:val="20"/>
                <w:szCs w:val="20"/>
              </w:rPr>
            </w:pPr>
            <w:r>
              <w:rPr>
                <w:rFonts w:ascii="Arial" w:hAnsi="Arial" w:cs="Arial"/>
                <w:sz w:val="20"/>
                <w:szCs w:val="20"/>
              </w:rPr>
              <w:t>The next meeting of this popular group will be held on 19 February 2025, the chosen book is “You are here” by David Nicholls.  The book for March 2025 is Demon Copperhead.</w:t>
            </w:r>
          </w:p>
        </w:tc>
        <w:tc>
          <w:tcPr>
            <w:tcW w:w="1275" w:type="dxa"/>
          </w:tcPr>
          <w:p w14:paraId="4B622A87" w14:textId="56A84C95" w:rsidR="009B53D1" w:rsidRPr="007332AE" w:rsidRDefault="009B53D1" w:rsidP="00FE05E6">
            <w:pPr>
              <w:rPr>
                <w:rFonts w:ascii="Arial" w:hAnsi="Arial" w:cs="Arial"/>
                <w:b/>
                <w:bCs/>
                <w:sz w:val="20"/>
                <w:szCs w:val="20"/>
              </w:rPr>
            </w:pPr>
          </w:p>
        </w:tc>
      </w:tr>
      <w:tr w:rsidR="009B53D1" w:rsidRPr="007332AE" w14:paraId="3E19FDCB" w14:textId="77777777" w:rsidTr="001632DE">
        <w:tc>
          <w:tcPr>
            <w:tcW w:w="1843" w:type="dxa"/>
          </w:tcPr>
          <w:p w14:paraId="74810929" w14:textId="77777777" w:rsidR="009B53D1" w:rsidRPr="007332AE" w:rsidRDefault="009B53D1" w:rsidP="001632DE">
            <w:pPr>
              <w:jc w:val="center"/>
              <w:rPr>
                <w:rFonts w:ascii="Arial" w:hAnsi="Arial" w:cs="Arial"/>
                <w:b/>
                <w:bCs/>
                <w:sz w:val="20"/>
                <w:szCs w:val="20"/>
              </w:rPr>
            </w:pPr>
          </w:p>
        </w:tc>
        <w:tc>
          <w:tcPr>
            <w:tcW w:w="7230" w:type="dxa"/>
          </w:tcPr>
          <w:p w14:paraId="1A60DD9D" w14:textId="77777777" w:rsidR="009B53D1" w:rsidRDefault="003F0328" w:rsidP="003F0328">
            <w:pPr>
              <w:pStyle w:val="ListParagraph"/>
              <w:numPr>
                <w:ilvl w:val="0"/>
                <w:numId w:val="5"/>
              </w:numPr>
              <w:rPr>
                <w:rFonts w:ascii="Arial" w:hAnsi="Arial" w:cs="Arial"/>
                <w:sz w:val="20"/>
                <w:szCs w:val="20"/>
              </w:rPr>
            </w:pPr>
            <w:r w:rsidRPr="007332AE">
              <w:rPr>
                <w:rFonts w:ascii="Arial" w:hAnsi="Arial" w:cs="Arial"/>
                <w:sz w:val="20"/>
                <w:szCs w:val="20"/>
              </w:rPr>
              <w:t>Farnley Flutter</w:t>
            </w:r>
          </w:p>
          <w:p w14:paraId="154969BA" w14:textId="69301F79" w:rsidR="00881269" w:rsidRPr="00881269" w:rsidRDefault="00881269" w:rsidP="00881269">
            <w:pPr>
              <w:rPr>
                <w:rFonts w:ascii="Arial" w:hAnsi="Arial" w:cs="Arial"/>
                <w:sz w:val="20"/>
                <w:szCs w:val="20"/>
              </w:rPr>
            </w:pPr>
            <w:r>
              <w:rPr>
                <w:rFonts w:ascii="Arial" w:hAnsi="Arial" w:cs="Arial"/>
                <w:sz w:val="20"/>
                <w:szCs w:val="20"/>
              </w:rPr>
              <w:t>The draw was held at the meeting, the Chair agreed to inform the winner and confirm the bank details for payment,</w:t>
            </w:r>
          </w:p>
        </w:tc>
        <w:tc>
          <w:tcPr>
            <w:tcW w:w="1275" w:type="dxa"/>
          </w:tcPr>
          <w:p w14:paraId="3C69B38D" w14:textId="7A4B6289" w:rsidR="009B53D1" w:rsidRPr="007332AE" w:rsidRDefault="00B1760A" w:rsidP="001632DE">
            <w:pPr>
              <w:jc w:val="center"/>
              <w:rPr>
                <w:rFonts w:ascii="Arial" w:hAnsi="Arial" w:cs="Arial"/>
                <w:b/>
                <w:bCs/>
                <w:sz w:val="20"/>
                <w:szCs w:val="20"/>
              </w:rPr>
            </w:pPr>
            <w:r>
              <w:rPr>
                <w:rFonts w:ascii="Arial" w:hAnsi="Arial" w:cs="Arial"/>
                <w:b/>
                <w:bCs/>
                <w:sz w:val="20"/>
                <w:szCs w:val="20"/>
              </w:rPr>
              <w:t>NW</w:t>
            </w:r>
            <w:r w:rsidR="00881269">
              <w:rPr>
                <w:rFonts w:ascii="Arial" w:hAnsi="Arial" w:cs="Arial"/>
                <w:b/>
                <w:bCs/>
                <w:sz w:val="20"/>
                <w:szCs w:val="20"/>
              </w:rPr>
              <w:t xml:space="preserve"> to contact the winner.</w:t>
            </w:r>
          </w:p>
        </w:tc>
      </w:tr>
      <w:tr w:rsidR="009B53D1" w:rsidRPr="007332AE" w14:paraId="57FF15A3" w14:textId="77777777" w:rsidTr="001632DE">
        <w:tc>
          <w:tcPr>
            <w:tcW w:w="1843" w:type="dxa"/>
          </w:tcPr>
          <w:p w14:paraId="690DF494" w14:textId="77777777" w:rsidR="009B53D1" w:rsidRPr="007332AE" w:rsidRDefault="009B53D1" w:rsidP="001632DE">
            <w:pPr>
              <w:jc w:val="center"/>
              <w:rPr>
                <w:rFonts w:ascii="Arial" w:hAnsi="Arial" w:cs="Arial"/>
                <w:b/>
                <w:bCs/>
                <w:sz w:val="20"/>
                <w:szCs w:val="20"/>
              </w:rPr>
            </w:pPr>
          </w:p>
        </w:tc>
        <w:tc>
          <w:tcPr>
            <w:tcW w:w="7230" w:type="dxa"/>
          </w:tcPr>
          <w:p w14:paraId="6E547725" w14:textId="77777777" w:rsidR="009B53D1" w:rsidRDefault="003F0328" w:rsidP="003F0328">
            <w:pPr>
              <w:pStyle w:val="ListParagraph"/>
              <w:numPr>
                <w:ilvl w:val="0"/>
                <w:numId w:val="5"/>
              </w:numPr>
              <w:rPr>
                <w:rFonts w:ascii="Arial" w:hAnsi="Arial" w:cs="Arial"/>
                <w:sz w:val="20"/>
                <w:szCs w:val="20"/>
              </w:rPr>
            </w:pPr>
            <w:r w:rsidRPr="007332AE">
              <w:rPr>
                <w:rFonts w:ascii="Arial" w:hAnsi="Arial" w:cs="Arial"/>
                <w:sz w:val="20"/>
                <w:szCs w:val="20"/>
              </w:rPr>
              <w:t>Village Fete</w:t>
            </w:r>
          </w:p>
          <w:p w14:paraId="764CC940" w14:textId="77777777" w:rsidR="00F14FC9" w:rsidRDefault="00F14FC9" w:rsidP="00F14FC9">
            <w:pPr>
              <w:rPr>
                <w:rFonts w:ascii="Arial" w:hAnsi="Arial" w:cs="Arial"/>
                <w:sz w:val="20"/>
                <w:szCs w:val="20"/>
              </w:rPr>
            </w:pPr>
            <w:r>
              <w:rPr>
                <w:rFonts w:ascii="Arial" w:hAnsi="Arial" w:cs="Arial"/>
                <w:sz w:val="20"/>
                <w:szCs w:val="20"/>
              </w:rPr>
              <w:t>DC gave a comprehensive overview of the plans to date.  This included the programme for the day, venue arrangements, safety considerations etc.  Full details will be circulated widely in a number of methods when plans have been firmed up.</w:t>
            </w:r>
          </w:p>
          <w:p w14:paraId="358A2F41" w14:textId="77777777" w:rsidR="003A011C" w:rsidRDefault="003A011C" w:rsidP="00F14FC9">
            <w:pPr>
              <w:rPr>
                <w:rFonts w:ascii="Arial" w:hAnsi="Arial" w:cs="Arial"/>
                <w:sz w:val="20"/>
                <w:szCs w:val="20"/>
              </w:rPr>
            </w:pPr>
          </w:p>
          <w:p w14:paraId="576CB319" w14:textId="369F8C06" w:rsidR="00F14FC9" w:rsidRPr="00F14FC9" w:rsidRDefault="00F14FC9" w:rsidP="00F14FC9">
            <w:pPr>
              <w:rPr>
                <w:rFonts w:ascii="Arial" w:hAnsi="Arial" w:cs="Arial"/>
                <w:sz w:val="20"/>
                <w:szCs w:val="20"/>
              </w:rPr>
            </w:pPr>
            <w:r>
              <w:rPr>
                <w:rFonts w:ascii="Arial" w:hAnsi="Arial" w:cs="Arial"/>
                <w:sz w:val="20"/>
                <w:szCs w:val="20"/>
              </w:rPr>
              <w:t xml:space="preserve">There was a discussion on the anticipated costs and projected income.  DC said that if all went as planned the costs should be met.  Any profits would be </w:t>
            </w:r>
            <w:r>
              <w:rPr>
                <w:rFonts w:ascii="Arial" w:hAnsi="Arial" w:cs="Arial"/>
                <w:sz w:val="20"/>
                <w:szCs w:val="20"/>
              </w:rPr>
              <w:lastRenderedPageBreak/>
              <w:t>shared between St Lucius’</w:t>
            </w:r>
            <w:r w:rsidR="003A011C">
              <w:rPr>
                <w:rFonts w:ascii="Arial" w:hAnsi="Arial" w:cs="Arial"/>
                <w:sz w:val="20"/>
                <w:szCs w:val="20"/>
              </w:rPr>
              <w:t xml:space="preserve"> Church</w:t>
            </w:r>
            <w:r>
              <w:rPr>
                <w:rFonts w:ascii="Arial" w:hAnsi="Arial" w:cs="Arial"/>
                <w:sz w:val="20"/>
                <w:szCs w:val="20"/>
              </w:rPr>
              <w:t>, the school and the Community Group</w:t>
            </w:r>
            <w:r w:rsidR="003A011C">
              <w:rPr>
                <w:rFonts w:ascii="Arial" w:hAnsi="Arial" w:cs="Arial"/>
                <w:sz w:val="20"/>
                <w:szCs w:val="20"/>
              </w:rPr>
              <w:t>,</w:t>
            </w:r>
            <w:r>
              <w:rPr>
                <w:rFonts w:ascii="Arial" w:hAnsi="Arial" w:cs="Arial"/>
                <w:sz w:val="20"/>
                <w:szCs w:val="20"/>
              </w:rPr>
              <w:t xml:space="preserve"> for the benefit of the village.  Some</w:t>
            </w:r>
            <w:r w:rsidR="00881269">
              <w:rPr>
                <w:rFonts w:ascii="Arial" w:hAnsi="Arial" w:cs="Arial"/>
                <w:sz w:val="20"/>
                <w:szCs w:val="20"/>
              </w:rPr>
              <w:t xml:space="preserve"> sponsorship has been promised although not yet received. It was agreed that some funding at the planning stage would be useful an</w:t>
            </w:r>
            <w:r w:rsidR="006F67BC">
              <w:rPr>
                <w:rFonts w:ascii="Arial" w:hAnsi="Arial" w:cs="Arial"/>
                <w:sz w:val="20"/>
                <w:szCs w:val="20"/>
              </w:rPr>
              <w:t>d DC was advised to liaise with FTCG treasurer if money was required to pump prime the event. (Those present agreed that this was a reasonable and supportive offer).</w:t>
            </w:r>
          </w:p>
        </w:tc>
        <w:tc>
          <w:tcPr>
            <w:tcW w:w="1275" w:type="dxa"/>
          </w:tcPr>
          <w:p w14:paraId="001F9E0D" w14:textId="56E5ABAF" w:rsidR="009B53D1" w:rsidRPr="007332AE" w:rsidRDefault="009B53D1" w:rsidP="001632DE">
            <w:pPr>
              <w:jc w:val="center"/>
              <w:rPr>
                <w:rFonts w:ascii="Arial" w:hAnsi="Arial" w:cs="Arial"/>
                <w:b/>
                <w:bCs/>
                <w:sz w:val="20"/>
                <w:szCs w:val="20"/>
              </w:rPr>
            </w:pPr>
          </w:p>
        </w:tc>
      </w:tr>
      <w:tr w:rsidR="00995432" w:rsidRPr="007332AE" w14:paraId="36D9B3B4" w14:textId="77777777" w:rsidTr="001632DE">
        <w:tc>
          <w:tcPr>
            <w:tcW w:w="1843" w:type="dxa"/>
          </w:tcPr>
          <w:p w14:paraId="7C6A88A5" w14:textId="77777777" w:rsidR="00995432" w:rsidRPr="007332AE" w:rsidRDefault="00995432" w:rsidP="001632DE">
            <w:pPr>
              <w:jc w:val="center"/>
              <w:rPr>
                <w:rFonts w:ascii="Arial" w:hAnsi="Arial" w:cs="Arial"/>
                <w:b/>
                <w:bCs/>
                <w:sz w:val="20"/>
                <w:szCs w:val="20"/>
              </w:rPr>
            </w:pPr>
          </w:p>
        </w:tc>
        <w:tc>
          <w:tcPr>
            <w:tcW w:w="7230" w:type="dxa"/>
          </w:tcPr>
          <w:p w14:paraId="3A584560" w14:textId="77777777" w:rsidR="00995432" w:rsidRDefault="008368AE" w:rsidP="003F0328">
            <w:pPr>
              <w:pStyle w:val="ListParagraph"/>
              <w:numPr>
                <w:ilvl w:val="0"/>
                <w:numId w:val="5"/>
              </w:numPr>
              <w:rPr>
                <w:rFonts w:ascii="Arial" w:hAnsi="Arial" w:cs="Arial"/>
                <w:sz w:val="20"/>
                <w:szCs w:val="20"/>
              </w:rPr>
            </w:pPr>
            <w:r>
              <w:rPr>
                <w:rFonts w:ascii="Arial" w:hAnsi="Arial" w:cs="Arial"/>
                <w:sz w:val="20"/>
                <w:szCs w:val="20"/>
              </w:rPr>
              <w:t>Farnley Tyas Arts and Cinema Club</w:t>
            </w:r>
          </w:p>
          <w:p w14:paraId="1E0910FD" w14:textId="78251A48" w:rsidR="00881269" w:rsidRPr="00881269" w:rsidRDefault="00881269" w:rsidP="00881269">
            <w:pPr>
              <w:spacing w:line="480" w:lineRule="auto"/>
              <w:rPr>
                <w:rFonts w:ascii="Arial" w:hAnsi="Arial" w:cs="Arial"/>
                <w:sz w:val="20"/>
                <w:szCs w:val="20"/>
              </w:rPr>
            </w:pPr>
            <w:r>
              <w:rPr>
                <w:rFonts w:ascii="Arial" w:hAnsi="Arial" w:cs="Arial"/>
                <w:sz w:val="20"/>
                <w:szCs w:val="20"/>
              </w:rPr>
              <w:t>RW said that there had been a good attendance for t</w:t>
            </w:r>
            <w:r w:rsidR="003A011C">
              <w:rPr>
                <w:rFonts w:ascii="Arial" w:hAnsi="Arial" w:cs="Arial"/>
                <w:sz w:val="20"/>
                <w:szCs w:val="20"/>
              </w:rPr>
              <w:t xml:space="preserve">he January film,” Critic”. </w:t>
            </w:r>
            <w:r w:rsidR="000C587B">
              <w:rPr>
                <w:rFonts w:ascii="Arial" w:hAnsi="Arial" w:cs="Arial"/>
                <w:sz w:val="20"/>
                <w:szCs w:val="20"/>
              </w:rPr>
              <w:t xml:space="preserve">The </w:t>
            </w:r>
            <w:r>
              <w:rPr>
                <w:rFonts w:ascii="Arial" w:hAnsi="Arial" w:cs="Arial"/>
                <w:sz w:val="20"/>
                <w:szCs w:val="20"/>
              </w:rPr>
              <w:t>next film night will be 14 February, “Thelma”, followed by “Conclave” on 14</w:t>
            </w:r>
            <w:r w:rsidR="000C587B">
              <w:rPr>
                <w:rFonts w:ascii="Arial" w:hAnsi="Arial" w:cs="Arial"/>
                <w:sz w:val="20"/>
                <w:szCs w:val="20"/>
              </w:rPr>
              <w:t xml:space="preserve"> </w:t>
            </w:r>
            <w:r>
              <w:rPr>
                <w:rFonts w:ascii="Arial" w:hAnsi="Arial" w:cs="Arial"/>
                <w:sz w:val="20"/>
                <w:szCs w:val="20"/>
              </w:rPr>
              <w:t>March.</w:t>
            </w:r>
          </w:p>
        </w:tc>
        <w:tc>
          <w:tcPr>
            <w:tcW w:w="1275" w:type="dxa"/>
          </w:tcPr>
          <w:p w14:paraId="5CDD74E1" w14:textId="4254F74A" w:rsidR="00995432" w:rsidRPr="007332AE" w:rsidRDefault="00995432" w:rsidP="001632DE">
            <w:pPr>
              <w:jc w:val="center"/>
              <w:rPr>
                <w:rFonts w:ascii="Arial" w:hAnsi="Arial" w:cs="Arial"/>
                <w:b/>
                <w:bCs/>
                <w:sz w:val="20"/>
                <w:szCs w:val="20"/>
              </w:rPr>
            </w:pPr>
          </w:p>
        </w:tc>
      </w:tr>
      <w:tr w:rsidR="009B53D1" w:rsidRPr="007332AE" w14:paraId="5A37C81A" w14:textId="77777777" w:rsidTr="001632DE">
        <w:tc>
          <w:tcPr>
            <w:tcW w:w="1843" w:type="dxa"/>
          </w:tcPr>
          <w:p w14:paraId="1A9479BB" w14:textId="6B86CB49" w:rsidR="009B53D1" w:rsidRPr="007332AE" w:rsidRDefault="003F0328" w:rsidP="001632DE">
            <w:pPr>
              <w:jc w:val="center"/>
              <w:rPr>
                <w:rFonts w:ascii="Arial" w:hAnsi="Arial" w:cs="Arial"/>
                <w:b/>
                <w:bCs/>
                <w:sz w:val="20"/>
                <w:szCs w:val="20"/>
              </w:rPr>
            </w:pPr>
            <w:r w:rsidRPr="007332AE">
              <w:rPr>
                <w:rFonts w:ascii="Arial" w:hAnsi="Arial" w:cs="Arial"/>
                <w:b/>
                <w:bCs/>
                <w:sz w:val="20"/>
                <w:szCs w:val="20"/>
              </w:rPr>
              <w:t>7</w:t>
            </w:r>
          </w:p>
        </w:tc>
        <w:tc>
          <w:tcPr>
            <w:tcW w:w="7230" w:type="dxa"/>
          </w:tcPr>
          <w:p w14:paraId="4D0EB826" w14:textId="5548F03F" w:rsidR="009B53D1" w:rsidRPr="007332AE" w:rsidRDefault="003F0328" w:rsidP="003F0328">
            <w:pPr>
              <w:rPr>
                <w:rFonts w:ascii="Arial" w:hAnsi="Arial" w:cs="Arial"/>
                <w:b/>
                <w:bCs/>
                <w:sz w:val="20"/>
                <w:szCs w:val="20"/>
              </w:rPr>
            </w:pPr>
            <w:r w:rsidRPr="003F0328">
              <w:rPr>
                <w:rFonts w:ascii="Arial" w:hAnsi="Arial" w:cs="Arial"/>
                <w:b/>
                <w:bCs/>
                <w:sz w:val="20"/>
                <w:szCs w:val="20"/>
              </w:rPr>
              <w:t xml:space="preserve">Provide a platform for dialogue, cooperation, and mutual assistance among the residents </w:t>
            </w:r>
          </w:p>
        </w:tc>
        <w:tc>
          <w:tcPr>
            <w:tcW w:w="1275" w:type="dxa"/>
          </w:tcPr>
          <w:p w14:paraId="48BB7301" w14:textId="60113272" w:rsidR="009B53D1" w:rsidRPr="007332AE" w:rsidRDefault="009B53D1" w:rsidP="003F0328">
            <w:pPr>
              <w:rPr>
                <w:rFonts w:ascii="Arial" w:hAnsi="Arial" w:cs="Arial"/>
                <w:b/>
                <w:bCs/>
                <w:sz w:val="20"/>
                <w:szCs w:val="20"/>
              </w:rPr>
            </w:pPr>
          </w:p>
        </w:tc>
      </w:tr>
      <w:tr w:rsidR="006C0CA7" w:rsidRPr="007332AE" w14:paraId="20F3CCF8" w14:textId="77777777" w:rsidTr="001632DE">
        <w:tc>
          <w:tcPr>
            <w:tcW w:w="1843" w:type="dxa"/>
          </w:tcPr>
          <w:p w14:paraId="3722AF66" w14:textId="77777777" w:rsidR="006C0CA7" w:rsidRPr="007332AE" w:rsidRDefault="006C0CA7" w:rsidP="001632DE">
            <w:pPr>
              <w:jc w:val="center"/>
              <w:rPr>
                <w:rFonts w:ascii="Arial" w:hAnsi="Arial" w:cs="Arial"/>
                <w:b/>
                <w:bCs/>
                <w:sz w:val="20"/>
                <w:szCs w:val="20"/>
              </w:rPr>
            </w:pPr>
          </w:p>
        </w:tc>
        <w:tc>
          <w:tcPr>
            <w:tcW w:w="7230" w:type="dxa"/>
          </w:tcPr>
          <w:p w14:paraId="48AFAABB" w14:textId="1FA093D8" w:rsidR="006C0CA7" w:rsidRPr="007332AE" w:rsidRDefault="00F14FC9" w:rsidP="003F0328">
            <w:pPr>
              <w:pStyle w:val="ListParagraph"/>
              <w:numPr>
                <w:ilvl w:val="0"/>
                <w:numId w:val="5"/>
              </w:numPr>
              <w:rPr>
                <w:rFonts w:ascii="Arial" w:hAnsi="Arial" w:cs="Arial"/>
                <w:sz w:val="20"/>
                <w:szCs w:val="20"/>
              </w:rPr>
            </w:pPr>
            <w:r>
              <w:rPr>
                <w:rFonts w:ascii="Arial" w:hAnsi="Arial" w:cs="Arial"/>
                <w:sz w:val="20"/>
                <w:szCs w:val="20"/>
              </w:rPr>
              <w:t xml:space="preserve">The </w:t>
            </w:r>
            <w:r w:rsidR="003F0328" w:rsidRPr="007332AE">
              <w:rPr>
                <w:rFonts w:ascii="Arial" w:hAnsi="Arial" w:cs="Arial"/>
                <w:sz w:val="20"/>
                <w:szCs w:val="20"/>
              </w:rPr>
              <w:t>Open Forum</w:t>
            </w:r>
            <w:r>
              <w:rPr>
                <w:rFonts w:ascii="Arial" w:hAnsi="Arial" w:cs="Arial"/>
                <w:sz w:val="20"/>
                <w:szCs w:val="20"/>
              </w:rPr>
              <w:t xml:space="preserve"> was deferred on this occasion due to very full agenda.</w:t>
            </w:r>
          </w:p>
        </w:tc>
        <w:tc>
          <w:tcPr>
            <w:tcW w:w="1275" w:type="dxa"/>
          </w:tcPr>
          <w:p w14:paraId="16359723" w14:textId="4531C4D1" w:rsidR="006C0CA7" w:rsidRPr="007332AE" w:rsidRDefault="006C0CA7" w:rsidP="001632DE">
            <w:pPr>
              <w:jc w:val="center"/>
              <w:rPr>
                <w:rFonts w:ascii="Arial" w:hAnsi="Arial" w:cs="Arial"/>
                <w:b/>
                <w:bCs/>
                <w:sz w:val="20"/>
                <w:szCs w:val="20"/>
              </w:rPr>
            </w:pPr>
          </w:p>
        </w:tc>
      </w:tr>
      <w:tr w:rsidR="006C0CA7" w:rsidRPr="007332AE" w14:paraId="3BB96C4A" w14:textId="77777777" w:rsidTr="001632DE">
        <w:tc>
          <w:tcPr>
            <w:tcW w:w="1843" w:type="dxa"/>
          </w:tcPr>
          <w:p w14:paraId="2EDB0EF3" w14:textId="77777777" w:rsidR="006C0CA7" w:rsidRPr="007332AE" w:rsidRDefault="006C0CA7" w:rsidP="001632DE">
            <w:pPr>
              <w:jc w:val="center"/>
              <w:rPr>
                <w:rFonts w:ascii="Arial" w:hAnsi="Arial" w:cs="Arial"/>
                <w:b/>
                <w:bCs/>
                <w:sz w:val="20"/>
                <w:szCs w:val="20"/>
              </w:rPr>
            </w:pPr>
          </w:p>
        </w:tc>
        <w:tc>
          <w:tcPr>
            <w:tcW w:w="7230" w:type="dxa"/>
          </w:tcPr>
          <w:p w14:paraId="24D958D8" w14:textId="41EF75E9" w:rsidR="006C0CA7" w:rsidRPr="007332AE" w:rsidRDefault="007332AE" w:rsidP="007332AE">
            <w:pPr>
              <w:rPr>
                <w:rFonts w:ascii="Arial" w:hAnsi="Arial" w:cs="Arial"/>
                <w:b/>
                <w:bCs/>
                <w:sz w:val="20"/>
                <w:szCs w:val="20"/>
              </w:rPr>
            </w:pPr>
            <w:r w:rsidRPr="007332AE">
              <w:rPr>
                <w:rFonts w:ascii="Arial" w:hAnsi="Arial" w:cs="Arial"/>
                <w:b/>
                <w:bCs/>
                <w:sz w:val="20"/>
                <w:szCs w:val="20"/>
              </w:rPr>
              <w:t xml:space="preserve">Encourage the participation and involvement of all residents in the group's activities and decision-making </w:t>
            </w:r>
          </w:p>
        </w:tc>
        <w:tc>
          <w:tcPr>
            <w:tcW w:w="1275" w:type="dxa"/>
          </w:tcPr>
          <w:p w14:paraId="413224C5" w14:textId="77777777" w:rsidR="006C0CA7" w:rsidRPr="007332AE" w:rsidRDefault="006C0CA7" w:rsidP="001632DE">
            <w:pPr>
              <w:jc w:val="center"/>
              <w:rPr>
                <w:rFonts w:ascii="Arial" w:hAnsi="Arial" w:cs="Arial"/>
                <w:b/>
                <w:bCs/>
                <w:sz w:val="20"/>
                <w:szCs w:val="20"/>
              </w:rPr>
            </w:pPr>
          </w:p>
        </w:tc>
      </w:tr>
      <w:tr w:rsidR="009D068F" w:rsidRPr="007332AE" w14:paraId="43EEF59C" w14:textId="77777777" w:rsidTr="001632DE">
        <w:tc>
          <w:tcPr>
            <w:tcW w:w="1843" w:type="dxa"/>
          </w:tcPr>
          <w:p w14:paraId="7155924C" w14:textId="77777777" w:rsidR="009D068F" w:rsidRPr="007332AE" w:rsidRDefault="009D068F" w:rsidP="001632DE">
            <w:pPr>
              <w:jc w:val="center"/>
              <w:rPr>
                <w:rFonts w:ascii="Arial" w:hAnsi="Arial" w:cs="Arial"/>
                <w:b/>
                <w:bCs/>
                <w:sz w:val="20"/>
                <w:szCs w:val="20"/>
              </w:rPr>
            </w:pPr>
          </w:p>
        </w:tc>
        <w:tc>
          <w:tcPr>
            <w:tcW w:w="7230" w:type="dxa"/>
          </w:tcPr>
          <w:p w14:paraId="5846FB0E" w14:textId="77777777" w:rsidR="009D068F" w:rsidRDefault="008E0793" w:rsidP="007332AE">
            <w:pPr>
              <w:numPr>
                <w:ilvl w:val="0"/>
                <w:numId w:val="6"/>
              </w:numPr>
              <w:rPr>
                <w:rFonts w:ascii="Arial" w:hAnsi="Arial" w:cs="Arial"/>
                <w:sz w:val="20"/>
                <w:szCs w:val="20"/>
              </w:rPr>
            </w:pPr>
            <w:r>
              <w:rPr>
                <w:rFonts w:ascii="Arial" w:hAnsi="Arial" w:cs="Arial"/>
                <w:sz w:val="20"/>
                <w:szCs w:val="20"/>
              </w:rPr>
              <w:t xml:space="preserve">January </w:t>
            </w:r>
            <w:r w:rsidR="009D068F">
              <w:rPr>
                <w:rFonts w:ascii="Arial" w:hAnsi="Arial" w:cs="Arial"/>
                <w:sz w:val="20"/>
                <w:szCs w:val="20"/>
              </w:rPr>
              <w:t xml:space="preserve">Committee </w:t>
            </w:r>
            <w:r w:rsidR="00C02F07">
              <w:rPr>
                <w:rFonts w:ascii="Arial" w:hAnsi="Arial" w:cs="Arial"/>
                <w:sz w:val="20"/>
                <w:szCs w:val="20"/>
              </w:rPr>
              <w:t>M</w:t>
            </w:r>
            <w:r w:rsidR="009D068F">
              <w:rPr>
                <w:rFonts w:ascii="Arial" w:hAnsi="Arial" w:cs="Arial"/>
                <w:sz w:val="20"/>
                <w:szCs w:val="20"/>
              </w:rPr>
              <w:t xml:space="preserve">eeting </w:t>
            </w:r>
            <w:r w:rsidR="00C02F07">
              <w:rPr>
                <w:rFonts w:ascii="Arial" w:hAnsi="Arial" w:cs="Arial"/>
                <w:sz w:val="20"/>
                <w:szCs w:val="20"/>
              </w:rPr>
              <w:t>U</w:t>
            </w:r>
            <w:r w:rsidR="009D068F">
              <w:rPr>
                <w:rFonts w:ascii="Arial" w:hAnsi="Arial" w:cs="Arial"/>
                <w:sz w:val="20"/>
                <w:szCs w:val="20"/>
              </w:rPr>
              <w:t>pdate</w:t>
            </w:r>
          </w:p>
          <w:p w14:paraId="4234D76D" w14:textId="77777777" w:rsidR="00881269" w:rsidRDefault="00881269" w:rsidP="00881269">
            <w:pPr>
              <w:rPr>
                <w:rFonts w:ascii="Arial" w:hAnsi="Arial" w:cs="Arial"/>
                <w:sz w:val="20"/>
                <w:szCs w:val="20"/>
              </w:rPr>
            </w:pPr>
            <w:r>
              <w:rPr>
                <w:rFonts w:ascii="Arial" w:hAnsi="Arial" w:cs="Arial"/>
                <w:sz w:val="20"/>
                <w:szCs w:val="20"/>
              </w:rPr>
              <w:t>The notes of this meeting are attached as an appendix.</w:t>
            </w:r>
          </w:p>
          <w:p w14:paraId="052678FD" w14:textId="6639727D" w:rsidR="000C587B" w:rsidRDefault="000C587B" w:rsidP="00881269">
            <w:pPr>
              <w:rPr>
                <w:rFonts w:ascii="Arial" w:hAnsi="Arial" w:cs="Arial"/>
                <w:sz w:val="20"/>
                <w:szCs w:val="20"/>
              </w:rPr>
            </w:pPr>
            <w:r>
              <w:rPr>
                <w:rFonts w:ascii="Arial" w:hAnsi="Arial" w:cs="Arial"/>
                <w:sz w:val="20"/>
                <w:szCs w:val="20"/>
              </w:rPr>
              <w:t>One notable event was FH’s decision to step down from the committee after many years of service to the village.  FH was thanked by N</w:t>
            </w:r>
            <w:r w:rsidR="006F67BC">
              <w:rPr>
                <w:rFonts w:ascii="Arial" w:hAnsi="Arial" w:cs="Arial"/>
                <w:sz w:val="20"/>
                <w:szCs w:val="20"/>
              </w:rPr>
              <w:t>W</w:t>
            </w:r>
            <w:r>
              <w:rPr>
                <w:rFonts w:ascii="Arial" w:hAnsi="Arial" w:cs="Arial"/>
                <w:sz w:val="20"/>
                <w:szCs w:val="20"/>
              </w:rPr>
              <w:t xml:space="preserve"> for all her contribution and presented with flowers.</w:t>
            </w:r>
          </w:p>
          <w:p w14:paraId="426E2F79" w14:textId="77777777" w:rsidR="003A011C" w:rsidRDefault="003A011C" w:rsidP="00881269">
            <w:pPr>
              <w:rPr>
                <w:rFonts w:ascii="Arial" w:hAnsi="Arial" w:cs="Arial"/>
                <w:sz w:val="20"/>
                <w:szCs w:val="20"/>
              </w:rPr>
            </w:pPr>
          </w:p>
          <w:p w14:paraId="7ADA668A" w14:textId="20BA8C56" w:rsidR="000C587B" w:rsidRPr="007332AE" w:rsidRDefault="000C587B" w:rsidP="00881269">
            <w:pPr>
              <w:rPr>
                <w:rFonts w:ascii="Arial" w:hAnsi="Arial" w:cs="Arial"/>
                <w:sz w:val="20"/>
                <w:szCs w:val="20"/>
              </w:rPr>
            </w:pPr>
            <w:r>
              <w:rPr>
                <w:rFonts w:ascii="Arial" w:hAnsi="Arial" w:cs="Arial"/>
                <w:sz w:val="20"/>
                <w:szCs w:val="20"/>
              </w:rPr>
              <w:t>NW noted that this means there were now 2 vacancies on the FTCG Committee.</w:t>
            </w:r>
          </w:p>
        </w:tc>
        <w:tc>
          <w:tcPr>
            <w:tcW w:w="1275" w:type="dxa"/>
          </w:tcPr>
          <w:p w14:paraId="279CC2EE" w14:textId="28AB8CD8" w:rsidR="009D068F" w:rsidRPr="007332AE" w:rsidRDefault="009D068F" w:rsidP="001632DE">
            <w:pPr>
              <w:jc w:val="center"/>
              <w:rPr>
                <w:rFonts w:ascii="Arial" w:hAnsi="Arial" w:cs="Arial"/>
                <w:b/>
                <w:bCs/>
                <w:sz w:val="20"/>
                <w:szCs w:val="20"/>
              </w:rPr>
            </w:pPr>
          </w:p>
        </w:tc>
      </w:tr>
      <w:tr w:rsidR="001632DE" w:rsidRPr="007332AE" w14:paraId="292249C4" w14:textId="77777777" w:rsidTr="001632DE">
        <w:tc>
          <w:tcPr>
            <w:tcW w:w="1843" w:type="dxa"/>
          </w:tcPr>
          <w:p w14:paraId="31FB5747" w14:textId="2D319A85" w:rsidR="001632DE" w:rsidRPr="007332AE" w:rsidRDefault="001632DE" w:rsidP="001632DE">
            <w:pPr>
              <w:jc w:val="center"/>
              <w:rPr>
                <w:rFonts w:ascii="Arial" w:hAnsi="Arial" w:cs="Arial"/>
                <w:b/>
                <w:bCs/>
                <w:sz w:val="20"/>
                <w:szCs w:val="20"/>
              </w:rPr>
            </w:pPr>
          </w:p>
        </w:tc>
        <w:tc>
          <w:tcPr>
            <w:tcW w:w="7230" w:type="dxa"/>
          </w:tcPr>
          <w:p w14:paraId="4A7CB57D" w14:textId="77777777" w:rsidR="001632DE" w:rsidRDefault="007332AE" w:rsidP="007332AE">
            <w:pPr>
              <w:numPr>
                <w:ilvl w:val="0"/>
                <w:numId w:val="6"/>
              </w:numPr>
              <w:rPr>
                <w:rFonts w:ascii="Arial" w:hAnsi="Arial" w:cs="Arial"/>
                <w:sz w:val="20"/>
                <w:szCs w:val="20"/>
              </w:rPr>
            </w:pPr>
            <w:r w:rsidRPr="007332AE">
              <w:rPr>
                <w:rFonts w:ascii="Arial" w:hAnsi="Arial" w:cs="Arial"/>
                <w:sz w:val="20"/>
                <w:szCs w:val="20"/>
              </w:rPr>
              <w:t xml:space="preserve">Finance </w:t>
            </w:r>
            <w:r w:rsidR="00C02F07">
              <w:rPr>
                <w:rFonts w:ascii="Arial" w:hAnsi="Arial" w:cs="Arial"/>
                <w:sz w:val="20"/>
                <w:szCs w:val="20"/>
              </w:rPr>
              <w:t>U</w:t>
            </w:r>
            <w:r w:rsidRPr="007332AE">
              <w:rPr>
                <w:rFonts w:ascii="Arial" w:hAnsi="Arial" w:cs="Arial"/>
                <w:sz w:val="20"/>
                <w:szCs w:val="20"/>
              </w:rPr>
              <w:t>pdate</w:t>
            </w:r>
          </w:p>
          <w:p w14:paraId="4BF96078" w14:textId="2793FA1D" w:rsidR="00FE05E6" w:rsidRDefault="00FE05E6" w:rsidP="00FE05E6">
            <w:pPr>
              <w:rPr>
                <w:rFonts w:ascii="Arial" w:hAnsi="Arial" w:cs="Arial"/>
                <w:sz w:val="20"/>
                <w:szCs w:val="20"/>
              </w:rPr>
            </w:pPr>
            <w:r>
              <w:rPr>
                <w:rFonts w:ascii="Arial" w:hAnsi="Arial" w:cs="Arial"/>
                <w:sz w:val="20"/>
                <w:szCs w:val="20"/>
              </w:rPr>
              <w:t>The Treasurer gave the following update on the Group’s financial position</w:t>
            </w:r>
            <w:r w:rsidR="006749B8">
              <w:rPr>
                <w:rFonts w:ascii="Arial" w:hAnsi="Arial" w:cs="Arial"/>
                <w:sz w:val="20"/>
                <w:szCs w:val="20"/>
              </w:rPr>
              <w:t xml:space="preserve"> to the end of January 2025</w:t>
            </w:r>
            <w:r>
              <w:rPr>
                <w:rFonts w:ascii="Arial" w:hAnsi="Arial" w:cs="Arial"/>
                <w:sz w:val="20"/>
                <w:szCs w:val="20"/>
              </w:rPr>
              <w:t>:</w:t>
            </w:r>
          </w:p>
          <w:p w14:paraId="38F6B296" w14:textId="77777777" w:rsidR="006749B8" w:rsidRDefault="006749B8" w:rsidP="00FE05E6">
            <w:pPr>
              <w:rPr>
                <w:rFonts w:ascii="Arial" w:hAnsi="Arial" w:cs="Arial"/>
                <w:sz w:val="20"/>
                <w:szCs w:val="20"/>
              </w:rPr>
            </w:pPr>
          </w:p>
          <w:p w14:paraId="1D3F03E7" w14:textId="77777777" w:rsid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Pr>
                <w:rFonts w:ascii="Helvetica" w:eastAsia="Times New Roman" w:hAnsi="Helvetica" w:cs="Times New Roman"/>
                <w:color w:val="1D2228"/>
                <w:spacing w:val="-5"/>
                <w:kern w:val="0"/>
                <w:sz w:val="20"/>
                <w:szCs w:val="20"/>
                <w:lang w:eastAsia="en-GB"/>
                <w14:ligatures w14:val="none"/>
              </w:rPr>
              <w:t>The c</w:t>
            </w:r>
            <w:r w:rsidRPr="006749B8">
              <w:rPr>
                <w:rFonts w:ascii="Helvetica" w:eastAsia="Times New Roman" w:hAnsi="Helvetica" w:cs="Times New Roman"/>
                <w:color w:val="1D2228"/>
                <w:spacing w:val="-5"/>
                <w:kern w:val="0"/>
                <w:sz w:val="20"/>
                <w:szCs w:val="20"/>
                <w:lang w:eastAsia="en-GB"/>
                <w14:ligatures w14:val="none"/>
              </w:rPr>
              <w:t>urrent cheque book account</w:t>
            </w:r>
            <w:r>
              <w:rPr>
                <w:rFonts w:ascii="Helvetica" w:eastAsia="Times New Roman" w:hAnsi="Helvetica" w:cs="Times New Roman"/>
                <w:color w:val="1D2228"/>
                <w:spacing w:val="-5"/>
                <w:kern w:val="0"/>
                <w:sz w:val="20"/>
                <w:szCs w:val="20"/>
                <w:lang w:eastAsia="en-GB"/>
                <w14:ligatures w14:val="none"/>
              </w:rPr>
              <w:t xml:space="preserve"> balance at the end of Jan 25 is £2,059.36.  The total in the savings account is</w:t>
            </w:r>
            <w:r w:rsidRPr="006749B8">
              <w:rPr>
                <w:rFonts w:ascii="Helvetica" w:eastAsia="Times New Roman" w:hAnsi="Helvetica" w:cs="Times New Roman"/>
                <w:color w:val="1D2228"/>
                <w:spacing w:val="-5"/>
                <w:kern w:val="0"/>
                <w:sz w:val="20"/>
                <w:szCs w:val="20"/>
                <w:lang w:eastAsia="en-GB"/>
                <w14:ligatures w14:val="none"/>
              </w:rPr>
              <w:t xml:space="preserve"> £1,145</w:t>
            </w:r>
            <w:r>
              <w:rPr>
                <w:rFonts w:ascii="Helvetica" w:eastAsia="Times New Roman" w:hAnsi="Helvetica" w:cs="Times New Roman"/>
                <w:color w:val="1D2228"/>
                <w:spacing w:val="-5"/>
                <w:kern w:val="0"/>
                <w:sz w:val="20"/>
                <w:szCs w:val="20"/>
                <w:lang w:eastAsia="en-GB"/>
                <w14:ligatures w14:val="none"/>
              </w:rPr>
              <w:t xml:space="preserve"> making the overall total funds of </w:t>
            </w:r>
            <w:r w:rsidRPr="006749B8">
              <w:rPr>
                <w:rFonts w:ascii="Helvetica" w:eastAsia="Times New Roman" w:hAnsi="Helvetica" w:cs="Times New Roman"/>
                <w:color w:val="1D2228"/>
                <w:spacing w:val="-5"/>
                <w:kern w:val="0"/>
                <w:sz w:val="20"/>
                <w:szCs w:val="20"/>
                <w:lang w:eastAsia="en-GB"/>
                <w14:ligatures w14:val="none"/>
              </w:rPr>
              <w:t>£3,204.36</w:t>
            </w:r>
          </w:p>
          <w:p w14:paraId="133FD7D5" w14:textId="77822FB4"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Movements in Jan 25 are:-</w:t>
            </w:r>
          </w:p>
          <w:p w14:paraId="42DCCAC8" w14:textId="2AEF6D43"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TOTAL PAYMENTS IN - £324.00</w:t>
            </w:r>
            <w:r>
              <w:rPr>
                <w:rFonts w:ascii="Helvetica" w:eastAsia="Times New Roman" w:hAnsi="Helvetica" w:cs="Times New Roman"/>
                <w:color w:val="1D2228"/>
                <w:spacing w:val="-5"/>
                <w:kern w:val="0"/>
                <w:sz w:val="20"/>
                <w:szCs w:val="20"/>
                <w:lang w:eastAsia="en-GB"/>
                <w14:ligatures w14:val="none"/>
              </w:rPr>
              <w:t xml:space="preserve"> (Farnley Flutter payments)</w:t>
            </w:r>
          </w:p>
          <w:p w14:paraId="100B4160" w14:textId="0DBD2F35"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Pr>
                <w:rFonts w:ascii="Helvetica" w:eastAsia="Times New Roman" w:hAnsi="Helvetica" w:cs="Times New Roman"/>
                <w:color w:val="1D2228"/>
                <w:spacing w:val="-5"/>
                <w:kern w:val="0"/>
                <w:sz w:val="20"/>
                <w:szCs w:val="20"/>
                <w:lang w:eastAsia="en-GB"/>
                <w14:ligatures w14:val="none"/>
              </w:rPr>
              <w:t xml:space="preserve">TOTAL </w:t>
            </w:r>
            <w:r w:rsidRPr="006749B8">
              <w:rPr>
                <w:rFonts w:ascii="Helvetica" w:eastAsia="Times New Roman" w:hAnsi="Helvetica" w:cs="Times New Roman"/>
                <w:color w:val="1D2228"/>
                <w:spacing w:val="-5"/>
                <w:kern w:val="0"/>
                <w:sz w:val="20"/>
                <w:szCs w:val="20"/>
                <w:lang w:eastAsia="en-GB"/>
                <w14:ligatures w14:val="none"/>
              </w:rPr>
              <w:t>PAYMENTS OUT</w:t>
            </w:r>
            <w:r>
              <w:rPr>
                <w:rFonts w:ascii="Helvetica" w:eastAsia="Times New Roman" w:hAnsi="Helvetica" w:cs="Times New Roman"/>
                <w:color w:val="1D2228"/>
                <w:spacing w:val="-5"/>
                <w:kern w:val="0"/>
                <w:sz w:val="20"/>
                <w:szCs w:val="20"/>
                <w:lang w:eastAsia="en-GB"/>
                <w14:ligatures w14:val="none"/>
              </w:rPr>
              <w:t xml:space="preserve"> - £55 </w:t>
            </w:r>
            <w:r w:rsidRPr="006749B8">
              <w:rPr>
                <w:rFonts w:ascii="Helvetica" w:eastAsia="Times New Roman" w:hAnsi="Helvetica" w:cs="Times New Roman"/>
                <w:color w:val="1D2228"/>
                <w:spacing w:val="-5"/>
                <w:kern w:val="0"/>
                <w:sz w:val="20"/>
                <w:szCs w:val="20"/>
                <w:lang w:eastAsia="en-GB"/>
                <w14:ligatures w14:val="none"/>
              </w:rPr>
              <w:t xml:space="preserve"> </w:t>
            </w:r>
            <w:r>
              <w:rPr>
                <w:rFonts w:ascii="Helvetica" w:eastAsia="Times New Roman" w:hAnsi="Helvetica" w:cs="Times New Roman"/>
                <w:color w:val="1D2228"/>
                <w:spacing w:val="-5"/>
                <w:kern w:val="0"/>
                <w:sz w:val="20"/>
                <w:szCs w:val="20"/>
                <w:lang w:eastAsia="en-GB"/>
                <w14:ligatures w14:val="none"/>
              </w:rPr>
              <w:t>(</w:t>
            </w:r>
            <w:r w:rsidRPr="006749B8">
              <w:rPr>
                <w:rFonts w:ascii="Helvetica" w:eastAsia="Times New Roman" w:hAnsi="Helvetica" w:cs="Times New Roman"/>
                <w:color w:val="1D2228"/>
                <w:spacing w:val="-5"/>
                <w:kern w:val="0"/>
                <w:sz w:val="20"/>
                <w:szCs w:val="20"/>
                <w:lang w:eastAsia="en-GB"/>
                <w14:ligatures w14:val="none"/>
              </w:rPr>
              <w:t>£50.00 - Flutter winner Jan 25</w:t>
            </w:r>
            <w:r>
              <w:rPr>
                <w:rFonts w:ascii="Helvetica" w:eastAsia="Times New Roman" w:hAnsi="Helvetica" w:cs="Times New Roman"/>
                <w:color w:val="1D2228"/>
                <w:spacing w:val="-5"/>
                <w:kern w:val="0"/>
                <w:sz w:val="20"/>
                <w:szCs w:val="20"/>
                <w:lang w:eastAsia="en-GB"/>
                <w14:ligatures w14:val="none"/>
              </w:rPr>
              <w:t xml:space="preserve"> and</w:t>
            </w:r>
            <w:r w:rsidRPr="006749B8">
              <w:rPr>
                <w:rFonts w:ascii="Helvetica" w:eastAsia="Times New Roman" w:hAnsi="Helvetica" w:cs="Times New Roman"/>
                <w:color w:val="1D2228"/>
                <w:spacing w:val="-5"/>
                <w:kern w:val="0"/>
                <w:sz w:val="20"/>
                <w:szCs w:val="20"/>
                <w:lang w:eastAsia="en-GB"/>
                <w14:ligatures w14:val="none"/>
              </w:rPr>
              <w:t xml:space="preserve"> £5.00 - HSBC Bank Charges</w:t>
            </w:r>
            <w:r>
              <w:rPr>
                <w:rFonts w:ascii="Helvetica" w:eastAsia="Times New Roman" w:hAnsi="Helvetica" w:cs="Times New Roman"/>
                <w:color w:val="1D2228"/>
                <w:spacing w:val="-5"/>
                <w:kern w:val="0"/>
                <w:sz w:val="20"/>
                <w:szCs w:val="20"/>
                <w:lang w:eastAsia="en-GB"/>
                <w14:ligatures w14:val="none"/>
              </w:rPr>
              <w:t>)</w:t>
            </w:r>
          </w:p>
          <w:p w14:paraId="63722E0D" w14:textId="746F4EBC"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Pr>
                <w:rFonts w:ascii="Helvetica" w:eastAsia="Times New Roman" w:hAnsi="Helvetica" w:cs="Times New Roman"/>
                <w:color w:val="1D2228"/>
                <w:spacing w:val="-5"/>
                <w:kern w:val="0"/>
                <w:sz w:val="20"/>
                <w:szCs w:val="20"/>
                <w:lang w:eastAsia="en-GB"/>
                <w14:ligatures w14:val="none"/>
              </w:rPr>
              <w:t>From the total</w:t>
            </w:r>
            <w:r w:rsidRPr="006749B8">
              <w:rPr>
                <w:rFonts w:ascii="Helvetica" w:eastAsia="Times New Roman" w:hAnsi="Helvetica" w:cs="Times New Roman"/>
                <w:color w:val="1D2228"/>
                <w:spacing w:val="-5"/>
                <w:kern w:val="0"/>
                <w:sz w:val="20"/>
                <w:szCs w:val="20"/>
                <w:lang w:eastAsia="en-GB"/>
                <w14:ligatures w14:val="none"/>
              </w:rPr>
              <w:t xml:space="preserve"> funds ( current and savings accounts ) now includes at the moment - held in reserve for future costs are:-</w:t>
            </w:r>
          </w:p>
          <w:p w14:paraId="2E5D8F4D" w14:textId="77777777"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 £550.00 - for future Flutter winners</w:t>
            </w:r>
          </w:p>
          <w:p w14:paraId="564F49FF" w14:textId="77777777"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 £900.00 - we should hold for future running operating costs as a buffer</w:t>
            </w:r>
          </w:p>
          <w:p w14:paraId="3AD6B15A" w14:textId="77777777"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 £300.00 - Annual Grant from KBPC for the Village support</w:t>
            </w:r>
          </w:p>
          <w:p w14:paraId="1B02DAFE" w14:textId="6029D3B9"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t>TOTAL - £1,750.00</w:t>
            </w:r>
          </w:p>
          <w:p w14:paraId="7D511569" w14:textId="77777777" w:rsid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Pr>
                <w:rFonts w:ascii="Helvetica" w:eastAsia="Times New Roman" w:hAnsi="Helvetica" w:cs="Times New Roman"/>
                <w:color w:val="1D2228"/>
                <w:spacing w:val="-5"/>
                <w:kern w:val="0"/>
                <w:sz w:val="20"/>
                <w:szCs w:val="20"/>
                <w:lang w:eastAsia="en-GB"/>
                <w14:ligatures w14:val="none"/>
              </w:rPr>
              <w:t>T</w:t>
            </w:r>
            <w:r w:rsidRPr="006749B8">
              <w:rPr>
                <w:rFonts w:ascii="Helvetica" w:eastAsia="Times New Roman" w:hAnsi="Helvetica" w:cs="Times New Roman"/>
                <w:color w:val="1D2228"/>
                <w:spacing w:val="-5"/>
                <w:kern w:val="0"/>
                <w:sz w:val="20"/>
                <w:szCs w:val="20"/>
                <w:lang w:eastAsia="en-GB"/>
                <w14:ligatures w14:val="none"/>
              </w:rPr>
              <w:t>his still leaves £1,454 of which another £600 is held from the Christmas Carol event which was requested to hold in case of another Production Event, leaving £854 that we could spend on an approved Village improvement or event.</w:t>
            </w:r>
          </w:p>
          <w:p w14:paraId="12500707" w14:textId="049CB0D6" w:rsidR="006749B8" w:rsidRPr="006749B8" w:rsidRDefault="006749B8" w:rsidP="006749B8">
            <w:pPr>
              <w:shd w:val="clear" w:color="auto" w:fill="FFFFFF"/>
              <w:spacing w:before="100" w:beforeAutospacing="1" w:after="100" w:afterAutospacing="1"/>
              <w:rPr>
                <w:rFonts w:ascii="Helvetica" w:eastAsia="Times New Roman" w:hAnsi="Helvetica" w:cs="Times New Roman"/>
                <w:color w:val="1D2228"/>
                <w:spacing w:val="-5"/>
                <w:kern w:val="0"/>
                <w:sz w:val="20"/>
                <w:szCs w:val="20"/>
                <w:lang w:eastAsia="en-GB"/>
                <w14:ligatures w14:val="none"/>
              </w:rPr>
            </w:pPr>
            <w:r w:rsidRPr="006749B8">
              <w:rPr>
                <w:rFonts w:ascii="Helvetica" w:eastAsia="Times New Roman" w:hAnsi="Helvetica" w:cs="Times New Roman"/>
                <w:color w:val="1D2228"/>
                <w:spacing w:val="-5"/>
                <w:kern w:val="0"/>
                <w:sz w:val="20"/>
                <w:szCs w:val="20"/>
                <w:lang w:eastAsia="en-GB"/>
                <w14:ligatures w14:val="none"/>
              </w:rPr>
              <w:lastRenderedPageBreak/>
              <w:t>We now have a TOTAL of 90 paid up members for the 2025 FLUTTER - which at £12 per member gives £1,080 of which £600 will be paid out to winners during 2025 and the balance helps paying for the news leaflet, WIX</w:t>
            </w:r>
            <w:r>
              <w:rPr>
                <w:rFonts w:ascii="Helvetica" w:eastAsia="Times New Roman" w:hAnsi="Helvetica" w:cs="Times New Roman"/>
                <w:color w:val="1D2228"/>
                <w:spacing w:val="-5"/>
                <w:kern w:val="0"/>
                <w:sz w:val="20"/>
                <w:szCs w:val="20"/>
                <w:lang w:eastAsia="en-GB"/>
                <w14:ligatures w14:val="none"/>
              </w:rPr>
              <w:t xml:space="preserve"> domain and web page costs etc.</w:t>
            </w:r>
          </w:p>
        </w:tc>
        <w:tc>
          <w:tcPr>
            <w:tcW w:w="1275" w:type="dxa"/>
          </w:tcPr>
          <w:p w14:paraId="232A4EEB" w14:textId="634E360E" w:rsidR="001632DE" w:rsidRPr="007332AE" w:rsidRDefault="001632DE" w:rsidP="001632DE">
            <w:pPr>
              <w:jc w:val="center"/>
              <w:rPr>
                <w:rFonts w:ascii="Arial" w:hAnsi="Arial" w:cs="Arial"/>
                <w:b/>
                <w:bCs/>
                <w:sz w:val="20"/>
                <w:szCs w:val="20"/>
              </w:rPr>
            </w:pPr>
          </w:p>
        </w:tc>
      </w:tr>
      <w:tr w:rsidR="006C0CA7" w:rsidRPr="007332AE" w14:paraId="600F7659" w14:textId="77777777" w:rsidTr="001632DE">
        <w:tc>
          <w:tcPr>
            <w:tcW w:w="1843" w:type="dxa"/>
          </w:tcPr>
          <w:p w14:paraId="1BC3295A" w14:textId="77777777" w:rsidR="006C0CA7" w:rsidRPr="007332AE" w:rsidRDefault="006C0CA7" w:rsidP="001632DE">
            <w:pPr>
              <w:jc w:val="center"/>
              <w:rPr>
                <w:rFonts w:ascii="Arial" w:hAnsi="Arial" w:cs="Arial"/>
                <w:b/>
                <w:bCs/>
                <w:sz w:val="20"/>
                <w:szCs w:val="20"/>
              </w:rPr>
            </w:pPr>
          </w:p>
        </w:tc>
        <w:tc>
          <w:tcPr>
            <w:tcW w:w="7230" w:type="dxa"/>
          </w:tcPr>
          <w:p w14:paraId="162B25FC" w14:textId="77777777" w:rsidR="006C0CA7" w:rsidRDefault="007332AE" w:rsidP="007332AE">
            <w:pPr>
              <w:numPr>
                <w:ilvl w:val="0"/>
                <w:numId w:val="6"/>
              </w:numPr>
              <w:rPr>
                <w:rFonts w:ascii="Arial" w:hAnsi="Arial" w:cs="Arial"/>
                <w:sz w:val="20"/>
                <w:szCs w:val="20"/>
              </w:rPr>
            </w:pPr>
            <w:r w:rsidRPr="007332AE">
              <w:rPr>
                <w:rFonts w:ascii="Arial" w:hAnsi="Arial" w:cs="Arial"/>
                <w:sz w:val="20"/>
                <w:szCs w:val="20"/>
              </w:rPr>
              <w:t xml:space="preserve">Community </w:t>
            </w:r>
            <w:r w:rsidR="00C02F07">
              <w:rPr>
                <w:rFonts w:ascii="Arial" w:hAnsi="Arial" w:cs="Arial"/>
                <w:sz w:val="20"/>
                <w:szCs w:val="20"/>
              </w:rPr>
              <w:t>F</w:t>
            </w:r>
            <w:r w:rsidRPr="007332AE">
              <w:rPr>
                <w:rFonts w:ascii="Arial" w:hAnsi="Arial" w:cs="Arial"/>
                <w:sz w:val="20"/>
                <w:szCs w:val="20"/>
              </w:rPr>
              <w:t xml:space="preserve">undraising </w:t>
            </w:r>
            <w:r w:rsidR="00C02F07">
              <w:rPr>
                <w:rFonts w:ascii="Arial" w:hAnsi="Arial" w:cs="Arial"/>
                <w:sz w:val="20"/>
                <w:szCs w:val="20"/>
              </w:rPr>
              <w:t>S</w:t>
            </w:r>
            <w:r w:rsidRPr="007332AE">
              <w:rPr>
                <w:rFonts w:ascii="Arial" w:hAnsi="Arial" w:cs="Arial"/>
                <w:sz w:val="20"/>
                <w:szCs w:val="20"/>
              </w:rPr>
              <w:t>cheme</w:t>
            </w:r>
          </w:p>
          <w:p w14:paraId="29162030" w14:textId="4EAE41C0" w:rsidR="003B3169" w:rsidRPr="007332AE" w:rsidRDefault="003B3169" w:rsidP="003B3169">
            <w:pPr>
              <w:rPr>
                <w:rFonts w:ascii="Arial" w:hAnsi="Arial" w:cs="Arial"/>
                <w:sz w:val="20"/>
                <w:szCs w:val="20"/>
              </w:rPr>
            </w:pPr>
            <w:r>
              <w:rPr>
                <w:rFonts w:ascii="Arial" w:hAnsi="Arial" w:cs="Arial"/>
                <w:sz w:val="20"/>
                <w:szCs w:val="20"/>
              </w:rPr>
              <w:t>NW said the plan was to provide entry</w:t>
            </w:r>
            <w:r w:rsidR="00DA2876">
              <w:rPr>
                <w:rFonts w:ascii="Arial" w:hAnsi="Arial" w:cs="Arial"/>
                <w:sz w:val="20"/>
                <w:szCs w:val="20"/>
              </w:rPr>
              <w:t xml:space="preserve"> markers on roads into the village.  This would assist with traffic calming.  NW and RW were considering the options and were attempting to liaise with Kirklees Highways staff.  Once ideas are clearer they will be shared and consultations with the community will take place.</w:t>
            </w:r>
          </w:p>
        </w:tc>
        <w:tc>
          <w:tcPr>
            <w:tcW w:w="1275" w:type="dxa"/>
          </w:tcPr>
          <w:p w14:paraId="50DD97A5" w14:textId="4172E789" w:rsidR="006C0CA7" w:rsidRPr="007332AE" w:rsidRDefault="006C0CA7" w:rsidP="001632DE">
            <w:pPr>
              <w:jc w:val="center"/>
              <w:rPr>
                <w:rFonts w:ascii="Arial" w:hAnsi="Arial" w:cs="Arial"/>
                <w:b/>
                <w:bCs/>
                <w:sz w:val="20"/>
                <w:szCs w:val="20"/>
              </w:rPr>
            </w:pPr>
          </w:p>
        </w:tc>
      </w:tr>
      <w:tr w:rsidR="006C0CA7" w:rsidRPr="007332AE" w14:paraId="68C22837" w14:textId="77777777" w:rsidTr="001632DE">
        <w:tc>
          <w:tcPr>
            <w:tcW w:w="1843" w:type="dxa"/>
          </w:tcPr>
          <w:p w14:paraId="7BC0FF59" w14:textId="77777777" w:rsidR="006C0CA7" w:rsidRPr="007332AE" w:rsidRDefault="006C0CA7" w:rsidP="001632DE">
            <w:pPr>
              <w:jc w:val="center"/>
              <w:rPr>
                <w:rFonts w:ascii="Arial" w:hAnsi="Arial" w:cs="Arial"/>
                <w:b/>
                <w:bCs/>
                <w:sz w:val="20"/>
                <w:szCs w:val="20"/>
              </w:rPr>
            </w:pPr>
          </w:p>
        </w:tc>
        <w:tc>
          <w:tcPr>
            <w:tcW w:w="7230" w:type="dxa"/>
          </w:tcPr>
          <w:p w14:paraId="0E1D3181" w14:textId="77777777" w:rsidR="006C0CA7" w:rsidRDefault="007332AE" w:rsidP="007332AE">
            <w:pPr>
              <w:numPr>
                <w:ilvl w:val="0"/>
                <w:numId w:val="6"/>
              </w:numPr>
              <w:rPr>
                <w:rFonts w:ascii="Arial" w:hAnsi="Arial" w:cs="Arial"/>
                <w:sz w:val="20"/>
                <w:szCs w:val="20"/>
              </w:rPr>
            </w:pPr>
            <w:r w:rsidRPr="007332AE">
              <w:rPr>
                <w:rFonts w:ascii="Arial" w:hAnsi="Arial" w:cs="Arial"/>
                <w:sz w:val="20"/>
                <w:szCs w:val="20"/>
              </w:rPr>
              <w:t>Newsletter</w:t>
            </w:r>
          </w:p>
          <w:p w14:paraId="3610F57D" w14:textId="6379E260" w:rsidR="00DA2876" w:rsidRPr="007332AE" w:rsidRDefault="00DA2876" w:rsidP="00DA2876">
            <w:pPr>
              <w:rPr>
                <w:rFonts w:ascii="Arial" w:hAnsi="Arial" w:cs="Arial"/>
                <w:sz w:val="20"/>
                <w:szCs w:val="20"/>
              </w:rPr>
            </w:pPr>
            <w:r>
              <w:rPr>
                <w:rFonts w:ascii="Arial" w:hAnsi="Arial" w:cs="Arial"/>
                <w:sz w:val="20"/>
                <w:szCs w:val="20"/>
              </w:rPr>
              <w:t>The first of the new style, quarterly newsletters was produced by DC and distributed in December.  This was well received and the next edition is due in March.  DC said a significant proportion of the newsletter will be taken up with details of the Farnley Festival.  NW said other items would include Farnley in Bloom and traffic calming.  He asked all present to share photos, poems, interests, seasonal recipes etc.  These could be included in various editions.</w:t>
            </w:r>
          </w:p>
        </w:tc>
        <w:tc>
          <w:tcPr>
            <w:tcW w:w="1275" w:type="dxa"/>
          </w:tcPr>
          <w:p w14:paraId="43A69580" w14:textId="6D1ABDB1" w:rsidR="006C0CA7" w:rsidRPr="007332AE" w:rsidRDefault="006C0CA7" w:rsidP="001632DE">
            <w:pPr>
              <w:jc w:val="center"/>
              <w:rPr>
                <w:rFonts w:ascii="Arial" w:hAnsi="Arial" w:cs="Arial"/>
                <w:b/>
                <w:bCs/>
                <w:sz w:val="20"/>
                <w:szCs w:val="20"/>
              </w:rPr>
            </w:pPr>
          </w:p>
        </w:tc>
      </w:tr>
      <w:tr w:rsidR="008E0793" w:rsidRPr="007332AE" w14:paraId="08F62A91" w14:textId="77777777" w:rsidTr="001632DE">
        <w:tc>
          <w:tcPr>
            <w:tcW w:w="1843" w:type="dxa"/>
          </w:tcPr>
          <w:p w14:paraId="588D96B1" w14:textId="77777777" w:rsidR="008E0793" w:rsidRPr="007332AE" w:rsidRDefault="008E0793" w:rsidP="001632DE">
            <w:pPr>
              <w:jc w:val="center"/>
              <w:rPr>
                <w:rFonts w:ascii="Arial" w:hAnsi="Arial" w:cs="Arial"/>
                <w:b/>
                <w:bCs/>
                <w:sz w:val="20"/>
                <w:szCs w:val="20"/>
              </w:rPr>
            </w:pPr>
          </w:p>
        </w:tc>
        <w:tc>
          <w:tcPr>
            <w:tcW w:w="7230" w:type="dxa"/>
          </w:tcPr>
          <w:p w14:paraId="598D0AC0" w14:textId="77777777" w:rsidR="008E0793" w:rsidRDefault="008E0793" w:rsidP="007332AE">
            <w:pPr>
              <w:numPr>
                <w:ilvl w:val="0"/>
                <w:numId w:val="6"/>
              </w:numPr>
              <w:rPr>
                <w:rFonts w:ascii="Arial" w:hAnsi="Arial" w:cs="Arial"/>
                <w:sz w:val="20"/>
                <w:szCs w:val="20"/>
              </w:rPr>
            </w:pPr>
            <w:r>
              <w:rPr>
                <w:rFonts w:ascii="Arial" w:hAnsi="Arial" w:cs="Arial"/>
                <w:sz w:val="20"/>
                <w:szCs w:val="20"/>
              </w:rPr>
              <w:t>Supporting local businesses</w:t>
            </w:r>
          </w:p>
          <w:p w14:paraId="4ADADD2A" w14:textId="6114D3EF" w:rsidR="00FE05E6" w:rsidRPr="007332AE" w:rsidRDefault="00FE05E6" w:rsidP="00FE05E6">
            <w:pPr>
              <w:rPr>
                <w:rFonts w:ascii="Arial" w:hAnsi="Arial" w:cs="Arial"/>
                <w:sz w:val="20"/>
                <w:szCs w:val="20"/>
              </w:rPr>
            </w:pPr>
            <w:r>
              <w:rPr>
                <w:rFonts w:ascii="Arial" w:hAnsi="Arial" w:cs="Arial"/>
                <w:sz w:val="20"/>
                <w:szCs w:val="20"/>
              </w:rPr>
              <w:t>JD told the meeting that she had been in touch with  Burnt Hill Herbs and Roebuck</w:t>
            </w:r>
            <w:r w:rsidR="003B3169">
              <w:rPr>
                <w:rFonts w:ascii="Arial" w:hAnsi="Arial" w:cs="Arial"/>
                <w:sz w:val="20"/>
                <w:szCs w:val="20"/>
              </w:rPr>
              <w:t>s</w:t>
            </w:r>
            <w:r w:rsidR="003B3169" w:rsidRPr="006F67BC">
              <w:rPr>
                <w:rFonts w:ascii="Arial" w:hAnsi="Arial" w:cs="Arial"/>
                <w:sz w:val="20"/>
                <w:szCs w:val="20"/>
              </w:rPr>
              <w:t>.  She had information and would write short pieces for the newsletter.</w:t>
            </w:r>
            <w:r w:rsidR="003A011C" w:rsidRPr="006F67BC">
              <w:rPr>
                <w:rFonts w:ascii="Arial" w:hAnsi="Arial" w:cs="Arial"/>
                <w:sz w:val="20"/>
                <w:szCs w:val="20"/>
              </w:rPr>
              <w:t xml:space="preserve"> </w:t>
            </w:r>
          </w:p>
        </w:tc>
        <w:tc>
          <w:tcPr>
            <w:tcW w:w="1275" w:type="dxa"/>
          </w:tcPr>
          <w:p w14:paraId="49637E6E" w14:textId="3F131157" w:rsidR="008E0793" w:rsidRPr="007332AE" w:rsidRDefault="008E0793" w:rsidP="001632DE">
            <w:pPr>
              <w:jc w:val="center"/>
              <w:rPr>
                <w:rFonts w:ascii="Arial" w:hAnsi="Arial" w:cs="Arial"/>
                <w:b/>
                <w:bCs/>
                <w:sz w:val="20"/>
                <w:szCs w:val="20"/>
              </w:rPr>
            </w:pPr>
          </w:p>
        </w:tc>
      </w:tr>
      <w:tr w:rsidR="001632DE" w:rsidRPr="007332AE" w14:paraId="4735C09A" w14:textId="77777777" w:rsidTr="001632DE">
        <w:tc>
          <w:tcPr>
            <w:tcW w:w="1843" w:type="dxa"/>
          </w:tcPr>
          <w:p w14:paraId="6DB873C3" w14:textId="15367595" w:rsidR="001632DE" w:rsidRPr="007332AE" w:rsidRDefault="001632DE" w:rsidP="001632DE">
            <w:pPr>
              <w:jc w:val="center"/>
              <w:rPr>
                <w:rFonts w:ascii="Arial" w:hAnsi="Arial" w:cs="Arial"/>
                <w:b/>
                <w:bCs/>
                <w:sz w:val="20"/>
                <w:szCs w:val="20"/>
              </w:rPr>
            </w:pPr>
            <w:r w:rsidRPr="007332AE">
              <w:rPr>
                <w:rFonts w:ascii="Arial" w:hAnsi="Arial" w:cs="Arial"/>
                <w:b/>
                <w:bCs/>
                <w:sz w:val="20"/>
                <w:szCs w:val="20"/>
              </w:rPr>
              <w:t>8</w:t>
            </w:r>
          </w:p>
        </w:tc>
        <w:tc>
          <w:tcPr>
            <w:tcW w:w="7230" w:type="dxa"/>
          </w:tcPr>
          <w:p w14:paraId="583DFFE4" w14:textId="01C4DEBD" w:rsidR="001632DE" w:rsidRPr="007332AE" w:rsidRDefault="007332AE" w:rsidP="007332AE">
            <w:pPr>
              <w:rPr>
                <w:rFonts w:ascii="Arial" w:hAnsi="Arial" w:cs="Arial"/>
                <w:b/>
                <w:bCs/>
                <w:sz w:val="20"/>
                <w:szCs w:val="20"/>
              </w:rPr>
            </w:pPr>
            <w:r w:rsidRPr="007332AE">
              <w:rPr>
                <w:rFonts w:ascii="Arial" w:hAnsi="Arial" w:cs="Arial"/>
                <w:b/>
                <w:bCs/>
                <w:sz w:val="20"/>
                <w:szCs w:val="20"/>
              </w:rPr>
              <w:t xml:space="preserve">Preserve and celebrate the cultural, historical, and natural heritage of the village </w:t>
            </w:r>
          </w:p>
        </w:tc>
        <w:tc>
          <w:tcPr>
            <w:tcW w:w="1275" w:type="dxa"/>
          </w:tcPr>
          <w:p w14:paraId="5D8EB800" w14:textId="77777777" w:rsidR="001632DE" w:rsidRPr="007332AE" w:rsidRDefault="001632DE" w:rsidP="001632DE">
            <w:pPr>
              <w:jc w:val="center"/>
              <w:rPr>
                <w:rFonts w:ascii="Arial" w:hAnsi="Arial" w:cs="Arial"/>
                <w:b/>
                <w:bCs/>
                <w:sz w:val="20"/>
                <w:szCs w:val="20"/>
              </w:rPr>
            </w:pPr>
          </w:p>
        </w:tc>
      </w:tr>
      <w:tr w:rsidR="001632DE" w:rsidRPr="007332AE" w14:paraId="45E37BA9" w14:textId="77777777" w:rsidTr="001632DE">
        <w:tc>
          <w:tcPr>
            <w:tcW w:w="1843" w:type="dxa"/>
          </w:tcPr>
          <w:p w14:paraId="742A9D4C" w14:textId="2BEF3436" w:rsidR="001632DE" w:rsidRPr="007332AE" w:rsidRDefault="001632DE" w:rsidP="001632DE">
            <w:pPr>
              <w:jc w:val="center"/>
              <w:rPr>
                <w:rFonts w:ascii="Arial" w:hAnsi="Arial" w:cs="Arial"/>
                <w:b/>
                <w:bCs/>
                <w:sz w:val="20"/>
                <w:szCs w:val="20"/>
              </w:rPr>
            </w:pPr>
          </w:p>
        </w:tc>
        <w:tc>
          <w:tcPr>
            <w:tcW w:w="7230" w:type="dxa"/>
          </w:tcPr>
          <w:p w14:paraId="248A4F14" w14:textId="77777777" w:rsidR="001632DE" w:rsidRPr="003A011C" w:rsidRDefault="007332AE" w:rsidP="007332AE">
            <w:pPr>
              <w:numPr>
                <w:ilvl w:val="0"/>
                <w:numId w:val="8"/>
              </w:numPr>
              <w:rPr>
                <w:rFonts w:ascii="Arial" w:hAnsi="Arial" w:cs="Arial"/>
                <w:sz w:val="20"/>
                <w:szCs w:val="20"/>
              </w:rPr>
            </w:pPr>
            <w:r w:rsidRPr="003A011C">
              <w:rPr>
                <w:rFonts w:ascii="Arial" w:hAnsi="Arial" w:cs="Arial"/>
                <w:sz w:val="20"/>
                <w:szCs w:val="20"/>
              </w:rPr>
              <w:t>Field Lane</w:t>
            </w:r>
          </w:p>
          <w:p w14:paraId="21E16625" w14:textId="2B92033E" w:rsidR="000E52D2" w:rsidRPr="003A011C" w:rsidRDefault="000E52D2" w:rsidP="000E52D2">
            <w:pPr>
              <w:rPr>
                <w:rFonts w:ascii="Arial" w:hAnsi="Arial" w:cs="Arial"/>
                <w:sz w:val="20"/>
                <w:szCs w:val="20"/>
              </w:rPr>
            </w:pPr>
            <w:r w:rsidRPr="003A011C">
              <w:rPr>
                <w:rFonts w:ascii="Arial" w:hAnsi="Arial" w:cs="Arial"/>
                <w:spacing w:val="-5"/>
                <w:sz w:val="20"/>
                <w:szCs w:val="20"/>
                <w:shd w:val="clear" w:color="auto" w:fill="FFFFFF"/>
              </w:rPr>
              <w:t>Kirklees Planning  Enforcement served Breach of Conditions Notices on the responsible party for Condition 25 ( 2014/ 92355) and condition 27 ( 2014/90975) .</w:t>
            </w:r>
            <w:r w:rsidRPr="003A011C">
              <w:rPr>
                <w:rFonts w:ascii="Arial" w:hAnsi="Arial" w:cs="Arial"/>
                <w:spacing w:val="-5"/>
                <w:sz w:val="20"/>
                <w:szCs w:val="20"/>
              </w:rPr>
              <w:br/>
            </w:r>
            <w:r w:rsidRPr="003A011C">
              <w:rPr>
                <w:rFonts w:ascii="Arial" w:hAnsi="Arial" w:cs="Arial"/>
                <w:spacing w:val="-5"/>
                <w:sz w:val="20"/>
                <w:szCs w:val="20"/>
                <w:shd w:val="clear" w:color="auto" w:fill="FFFFFF"/>
              </w:rPr>
              <w:t>The notice was served on 23rd January 2025 and the responsible party has 90 days to comply with the conditions. All the members of FLUG have been notified.</w:t>
            </w:r>
            <w:r w:rsidRPr="003A011C">
              <w:rPr>
                <w:rFonts w:ascii="Arial" w:hAnsi="Arial" w:cs="Arial"/>
                <w:spacing w:val="-5"/>
                <w:sz w:val="20"/>
                <w:szCs w:val="20"/>
              </w:rPr>
              <w:br/>
            </w:r>
            <w:r w:rsidRPr="003A011C">
              <w:rPr>
                <w:rFonts w:ascii="Arial" w:hAnsi="Arial" w:cs="Arial"/>
                <w:spacing w:val="-5"/>
                <w:sz w:val="20"/>
                <w:szCs w:val="20"/>
                <w:shd w:val="clear" w:color="auto" w:fill="FFFFFF"/>
              </w:rPr>
              <w:t xml:space="preserve">We will </w:t>
            </w:r>
            <w:r w:rsidR="006F67BC">
              <w:rPr>
                <w:rFonts w:ascii="Arial" w:hAnsi="Arial" w:cs="Arial"/>
                <w:spacing w:val="-5"/>
                <w:sz w:val="20"/>
                <w:szCs w:val="20"/>
                <w:shd w:val="clear" w:color="auto" w:fill="FFFFFF"/>
              </w:rPr>
              <w:t>monitor and see if</w:t>
            </w:r>
            <w:r w:rsidRPr="003A011C">
              <w:rPr>
                <w:rFonts w:ascii="Arial" w:hAnsi="Arial" w:cs="Arial"/>
                <w:spacing w:val="-5"/>
                <w:sz w:val="20"/>
                <w:szCs w:val="20"/>
                <w:shd w:val="clear" w:color="auto" w:fill="FFFFFF"/>
              </w:rPr>
              <w:t xml:space="preserve"> Kirklees pursues court action.</w:t>
            </w:r>
          </w:p>
        </w:tc>
        <w:tc>
          <w:tcPr>
            <w:tcW w:w="1275" w:type="dxa"/>
          </w:tcPr>
          <w:p w14:paraId="5F1864E5" w14:textId="765B5EE0" w:rsidR="001632DE" w:rsidRPr="007332AE" w:rsidRDefault="001632DE" w:rsidP="001632DE">
            <w:pPr>
              <w:jc w:val="center"/>
              <w:rPr>
                <w:rFonts w:ascii="Arial" w:hAnsi="Arial" w:cs="Arial"/>
                <w:b/>
                <w:bCs/>
                <w:sz w:val="20"/>
                <w:szCs w:val="20"/>
              </w:rPr>
            </w:pPr>
          </w:p>
        </w:tc>
      </w:tr>
      <w:tr w:rsidR="007332AE" w:rsidRPr="007332AE" w14:paraId="2FB9EC9B" w14:textId="77777777" w:rsidTr="001632DE">
        <w:tc>
          <w:tcPr>
            <w:tcW w:w="1843" w:type="dxa"/>
          </w:tcPr>
          <w:p w14:paraId="5557D64D" w14:textId="77777777" w:rsidR="007332AE" w:rsidRPr="007332AE" w:rsidRDefault="007332AE" w:rsidP="001632DE">
            <w:pPr>
              <w:jc w:val="center"/>
              <w:rPr>
                <w:rFonts w:ascii="Arial" w:hAnsi="Arial" w:cs="Arial"/>
                <w:b/>
                <w:bCs/>
                <w:sz w:val="20"/>
                <w:szCs w:val="20"/>
              </w:rPr>
            </w:pPr>
          </w:p>
        </w:tc>
        <w:tc>
          <w:tcPr>
            <w:tcW w:w="7230" w:type="dxa"/>
          </w:tcPr>
          <w:p w14:paraId="6DBC91CB" w14:textId="77777777" w:rsidR="001B651D" w:rsidRPr="003A011C" w:rsidRDefault="007332AE" w:rsidP="001B651D">
            <w:pPr>
              <w:numPr>
                <w:ilvl w:val="0"/>
                <w:numId w:val="8"/>
              </w:numPr>
              <w:rPr>
                <w:rFonts w:ascii="Arial" w:hAnsi="Arial" w:cs="Arial"/>
                <w:sz w:val="20"/>
                <w:szCs w:val="20"/>
              </w:rPr>
            </w:pPr>
            <w:r w:rsidRPr="003A011C">
              <w:rPr>
                <w:rFonts w:ascii="Arial" w:hAnsi="Arial" w:cs="Arial"/>
                <w:sz w:val="20"/>
                <w:szCs w:val="20"/>
              </w:rPr>
              <w:t>Yew Trees Farm</w:t>
            </w:r>
          </w:p>
          <w:p w14:paraId="6D3E293A" w14:textId="15ACE3C3" w:rsidR="001B651D" w:rsidRPr="001B651D" w:rsidRDefault="001B651D" w:rsidP="001B651D">
            <w:pPr>
              <w:rPr>
                <w:rFonts w:ascii="Arial" w:hAnsi="Arial" w:cs="Arial"/>
                <w:sz w:val="20"/>
                <w:szCs w:val="20"/>
              </w:rPr>
            </w:pPr>
            <w:r w:rsidRPr="003A011C">
              <w:rPr>
                <w:rFonts w:ascii="Arial" w:eastAsia="Times New Roman" w:hAnsi="Arial" w:cs="Arial"/>
                <w:spacing w:val="-5"/>
                <w:kern w:val="0"/>
                <w:sz w:val="20"/>
                <w:szCs w:val="20"/>
                <w:lang w:eastAsia="en-GB"/>
                <w14:ligatures w14:val="none"/>
              </w:rPr>
              <w:t>NW reported that a</w:t>
            </w:r>
            <w:r w:rsidRPr="001B651D">
              <w:rPr>
                <w:rFonts w:ascii="Arial" w:eastAsia="Times New Roman" w:hAnsi="Arial" w:cs="Arial"/>
                <w:spacing w:val="-5"/>
                <w:kern w:val="0"/>
                <w:sz w:val="20"/>
                <w:szCs w:val="20"/>
                <w:lang w:eastAsia="en-GB"/>
                <w14:ligatures w14:val="none"/>
              </w:rPr>
              <w:t xml:space="preserve"> new Planning Application No: </w:t>
            </w:r>
            <w:r w:rsidRPr="003A011C">
              <w:rPr>
                <w:rFonts w:ascii="Arial" w:eastAsia="Times New Roman" w:hAnsi="Arial" w:cs="Arial"/>
                <w:b/>
                <w:bCs/>
                <w:spacing w:val="-5"/>
                <w:kern w:val="0"/>
                <w:sz w:val="20"/>
                <w:szCs w:val="20"/>
                <w:lang w:eastAsia="en-GB"/>
                <w14:ligatures w14:val="none"/>
              </w:rPr>
              <w:t>2025/90119</w:t>
            </w:r>
            <w:r w:rsidRPr="001B651D">
              <w:rPr>
                <w:rFonts w:ascii="Arial" w:eastAsia="Times New Roman" w:hAnsi="Arial" w:cs="Arial"/>
                <w:spacing w:val="-5"/>
                <w:kern w:val="0"/>
                <w:sz w:val="20"/>
                <w:szCs w:val="20"/>
                <w:lang w:eastAsia="en-GB"/>
                <w14:ligatures w14:val="none"/>
              </w:rPr>
              <w:t>, dated 17th January 2025, has appeared on Kirklees website in the last week or so. This is the latest submission to try and satisfy various Conditions attached to the Planning permission.</w:t>
            </w:r>
          </w:p>
          <w:p w14:paraId="39E777A2" w14:textId="2A6EE670" w:rsidR="001B651D" w:rsidRPr="001B651D" w:rsidRDefault="001B651D" w:rsidP="001B651D">
            <w:pPr>
              <w:shd w:val="clear" w:color="auto" w:fill="FFFFFF"/>
              <w:spacing w:before="100" w:beforeAutospacing="1" w:after="100" w:afterAutospacing="1"/>
              <w:rPr>
                <w:rFonts w:ascii="Helvetica" w:eastAsia="Times New Roman" w:hAnsi="Helvetica" w:cs="Times New Roman"/>
                <w:spacing w:val="-5"/>
                <w:kern w:val="0"/>
                <w:sz w:val="20"/>
                <w:szCs w:val="20"/>
                <w:lang w:eastAsia="en-GB"/>
                <w14:ligatures w14:val="none"/>
              </w:rPr>
            </w:pPr>
            <w:r w:rsidRPr="001B651D">
              <w:rPr>
                <w:rFonts w:ascii="Arial" w:eastAsia="Times New Roman" w:hAnsi="Arial" w:cs="Arial"/>
                <w:spacing w:val="-5"/>
                <w:kern w:val="0"/>
                <w:sz w:val="20"/>
                <w:szCs w:val="20"/>
                <w:lang w:eastAsia="en-GB"/>
                <w14:ligatures w14:val="none"/>
              </w:rPr>
              <w:t>There remain issues with the Construction Environmental Management Plan (CEMP), condition 7.</w:t>
            </w:r>
            <w:r w:rsidRPr="003A011C">
              <w:rPr>
                <w:rFonts w:ascii="Helvetica" w:eastAsia="Times New Roman" w:hAnsi="Helvetica" w:cs="Times New Roman"/>
                <w:spacing w:val="-5"/>
                <w:kern w:val="0"/>
                <w:sz w:val="20"/>
                <w:szCs w:val="20"/>
                <w:lang w:eastAsia="en-GB"/>
                <w14:ligatures w14:val="none"/>
              </w:rPr>
              <w:t xml:space="preserve"> </w:t>
            </w:r>
            <w:r w:rsidRPr="003A011C">
              <w:rPr>
                <w:rFonts w:ascii="Arial" w:eastAsia="Times New Roman" w:hAnsi="Arial" w:cs="Arial"/>
                <w:spacing w:val="-5"/>
                <w:kern w:val="0"/>
                <w:sz w:val="20"/>
                <w:szCs w:val="20"/>
                <w:lang w:eastAsia="en-GB"/>
                <w14:ligatures w14:val="none"/>
              </w:rPr>
              <w:t xml:space="preserve"> Still no</w:t>
            </w:r>
            <w:r w:rsidRPr="001B651D">
              <w:rPr>
                <w:rFonts w:ascii="Arial" w:eastAsia="Times New Roman" w:hAnsi="Arial" w:cs="Arial"/>
                <w:spacing w:val="-5"/>
                <w:kern w:val="0"/>
                <w:sz w:val="20"/>
                <w:szCs w:val="20"/>
                <w:lang w:eastAsia="en-GB"/>
                <w14:ligatures w14:val="none"/>
              </w:rPr>
              <w:t xml:space="preserve"> phasing of the development</w:t>
            </w:r>
            <w:r w:rsidRPr="003A011C">
              <w:rPr>
                <w:rFonts w:ascii="Arial" w:eastAsia="Times New Roman" w:hAnsi="Arial" w:cs="Arial"/>
                <w:spacing w:val="-5"/>
                <w:kern w:val="0"/>
                <w:sz w:val="20"/>
                <w:szCs w:val="20"/>
                <w:lang w:eastAsia="en-GB"/>
                <w14:ligatures w14:val="none"/>
              </w:rPr>
              <w:t xml:space="preserve"> or </w:t>
            </w:r>
            <w:r w:rsidRPr="001B651D">
              <w:rPr>
                <w:rFonts w:ascii="Arial" w:eastAsia="Times New Roman" w:hAnsi="Arial" w:cs="Arial"/>
                <w:spacing w:val="-5"/>
                <w:kern w:val="0"/>
                <w:sz w:val="20"/>
                <w:szCs w:val="20"/>
                <w:lang w:eastAsia="en-GB"/>
                <w14:ligatures w14:val="none"/>
              </w:rPr>
              <w:t>info of communication plan with residents</w:t>
            </w:r>
            <w:r w:rsidRPr="003A011C">
              <w:rPr>
                <w:rFonts w:ascii="Arial" w:eastAsia="Times New Roman" w:hAnsi="Arial" w:cs="Arial"/>
                <w:spacing w:val="-5"/>
                <w:kern w:val="0"/>
                <w:sz w:val="20"/>
                <w:szCs w:val="20"/>
                <w:lang w:eastAsia="en-GB"/>
                <w14:ligatures w14:val="none"/>
              </w:rPr>
              <w:t>.</w:t>
            </w:r>
            <w:r w:rsidRPr="003A011C">
              <w:rPr>
                <w:rFonts w:ascii="Helvetica" w:eastAsia="Times New Roman" w:hAnsi="Helvetica" w:cs="Times New Roman"/>
                <w:spacing w:val="-5"/>
                <w:kern w:val="0"/>
                <w:sz w:val="20"/>
                <w:szCs w:val="20"/>
                <w:lang w:eastAsia="en-GB"/>
                <w14:ligatures w14:val="none"/>
              </w:rPr>
              <w:t xml:space="preserve"> </w:t>
            </w:r>
            <w:r w:rsidRPr="001B651D">
              <w:rPr>
                <w:rFonts w:ascii="Arial" w:eastAsia="Times New Roman" w:hAnsi="Arial" w:cs="Arial"/>
                <w:spacing w:val="-5"/>
                <w:kern w:val="0"/>
                <w:sz w:val="20"/>
                <w:szCs w:val="20"/>
                <w:lang w:eastAsia="en-GB"/>
                <w14:ligatures w14:val="none"/>
              </w:rPr>
              <w:t>Proposed wheel washing facilit</w:t>
            </w:r>
            <w:r w:rsidRPr="003A011C">
              <w:rPr>
                <w:rFonts w:ascii="Arial" w:eastAsia="Times New Roman" w:hAnsi="Arial" w:cs="Arial"/>
                <w:spacing w:val="-5"/>
                <w:kern w:val="0"/>
                <w:sz w:val="20"/>
                <w:szCs w:val="20"/>
                <w:lang w:eastAsia="en-GB"/>
                <w14:ligatures w14:val="none"/>
              </w:rPr>
              <w:t>ies are still not</w:t>
            </w:r>
            <w:r w:rsidRPr="001B651D">
              <w:rPr>
                <w:rFonts w:ascii="Arial" w:eastAsia="Times New Roman" w:hAnsi="Arial" w:cs="Arial"/>
                <w:spacing w:val="-5"/>
                <w:kern w:val="0"/>
                <w:sz w:val="20"/>
                <w:szCs w:val="20"/>
                <w:lang w:eastAsia="en-GB"/>
                <w14:ligatures w14:val="none"/>
              </w:rPr>
              <w:t xml:space="preserve"> installed.</w:t>
            </w:r>
          </w:p>
          <w:p w14:paraId="198EAE6B" w14:textId="0DD7A2B9" w:rsidR="001B651D" w:rsidRPr="001B651D" w:rsidRDefault="001B651D" w:rsidP="001B651D">
            <w:pPr>
              <w:shd w:val="clear" w:color="auto" w:fill="FFFFFF"/>
              <w:spacing w:before="100" w:beforeAutospacing="1" w:after="100" w:afterAutospacing="1"/>
              <w:rPr>
                <w:rFonts w:ascii="Helvetica" w:eastAsia="Times New Roman" w:hAnsi="Helvetica" w:cs="Times New Roman"/>
                <w:spacing w:val="-5"/>
                <w:kern w:val="0"/>
                <w:sz w:val="20"/>
                <w:szCs w:val="20"/>
                <w:lang w:eastAsia="en-GB"/>
                <w14:ligatures w14:val="none"/>
              </w:rPr>
            </w:pPr>
            <w:r w:rsidRPr="003A011C">
              <w:rPr>
                <w:rFonts w:ascii="Arial" w:eastAsia="Times New Roman" w:hAnsi="Arial" w:cs="Arial"/>
                <w:spacing w:val="-5"/>
                <w:kern w:val="0"/>
                <w:sz w:val="20"/>
                <w:szCs w:val="20"/>
                <w:lang w:eastAsia="en-GB"/>
                <w14:ligatures w14:val="none"/>
              </w:rPr>
              <w:t>NW asked Residents</w:t>
            </w:r>
            <w:r w:rsidRPr="001B651D">
              <w:rPr>
                <w:rFonts w:ascii="Arial" w:eastAsia="Times New Roman" w:hAnsi="Arial" w:cs="Arial"/>
                <w:spacing w:val="-5"/>
                <w:kern w:val="0"/>
                <w:sz w:val="20"/>
                <w:szCs w:val="20"/>
                <w:lang w:eastAsia="en-GB"/>
                <w14:ligatures w14:val="none"/>
              </w:rPr>
              <w:t xml:space="preserve"> if they had any additional concerns (e.g. adequate emergency / complaint arrangements, or deliveries during school hours which should not be happening?</w:t>
            </w:r>
            <w:r w:rsidR="000E52D2" w:rsidRPr="003A011C">
              <w:rPr>
                <w:rFonts w:ascii="Helvetica" w:eastAsia="Times New Roman" w:hAnsi="Helvetica" w:cs="Times New Roman"/>
                <w:spacing w:val="-5"/>
                <w:kern w:val="0"/>
                <w:sz w:val="20"/>
                <w:szCs w:val="20"/>
                <w:lang w:eastAsia="en-GB"/>
                <w14:ligatures w14:val="none"/>
              </w:rPr>
              <w:t xml:space="preserve"> </w:t>
            </w:r>
            <w:r w:rsidRPr="001B651D">
              <w:rPr>
                <w:rFonts w:ascii="Arial" w:eastAsia="Times New Roman" w:hAnsi="Arial" w:cs="Arial"/>
                <w:spacing w:val="-5"/>
                <w:kern w:val="0"/>
                <w:sz w:val="20"/>
                <w:szCs w:val="20"/>
                <w:lang w:eastAsia="en-GB"/>
                <w14:ligatures w14:val="none"/>
              </w:rPr>
              <w:t>DC raised issue</w:t>
            </w:r>
            <w:r w:rsidR="000E52D2" w:rsidRPr="003A011C">
              <w:rPr>
                <w:rFonts w:ascii="Arial" w:eastAsia="Times New Roman" w:hAnsi="Arial" w:cs="Arial"/>
                <w:spacing w:val="-5"/>
                <w:kern w:val="0"/>
                <w:sz w:val="20"/>
                <w:szCs w:val="20"/>
                <w:lang w:eastAsia="en-GB"/>
                <w14:ligatures w14:val="none"/>
              </w:rPr>
              <w:t xml:space="preserve">s with the quality of the stone </w:t>
            </w:r>
            <w:r w:rsidRPr="001B651D">
              <w:rPr>
                <w:rFonts w:ascii="Arial" w:eastAsia="Times New Roman" w:hAnsi="Arial" w:cs="Arial"/>
                <w:spacing w:val="-5"/>
                <w:kern w:val="0"/>
                <w:sz w:val="20"/>
                <w:szCs w:val="20"/>
                <w:lang w:eastAsia="en-GB"/>
                <w14:ligatures w14:val="none"/>
              </w:rPr>
              <w:t>being used, i.e. tumbled new stone.</w:t>
            </w:r>
          </w:p>
          <w:p w14:paraId="11C60F46" w14:textId="77777777" w:rsidR="001B651D" w:rsidRPr="001B651D" w:rsidRDefault="001B651D" w:rsidP="001B651D">
            <w:pPr>
              <w:shd w:val="clear" w:color="auto" w:fill="FFFFFF"/>
              <w:spacing w:before="100" w:beforeAutospacing="1" w:after="100" w:afterAutospacing="1"/>
              <w:rPr>
                <w:rFonts w:ascii="Helvetica" w:eastAsia="Times New Roman" w:hAnsi="Helvetica" w:cs="Times New Roman"/>
                <w:spacing w:val="-5"/>
                <w:kern w:val="0"/>
                <w:sz w:val="20"/>
                <w:szCs w:val="20"/>
                <w:lang w:eastAsia="en-GB"/>
                <w14:ligatures w14:val="none"/>
              </w:rPr>
            </w:pPr>
            <w:r w:rsidRPr="003A011C">
              <w:rPr>
                <w:rFonts w:ascii="Arial" w:eastAsia="Times New Roman" w:hAnsi="Arial" w:cs="Arial"/>
                <w:spacing w:val="-5"/>
                <w:kern w:val="0"/>
                <w:sz w:val="20"/>
                <w:szCs w:val="20"/>
                <w:lang w:eastAsia="en-GB"/>
                <w14:ligatures w14:val="none"/>
              </w:rPr>
              <w:t>Also of note, re: boundary works (Condition 29)</w:t>
            </w:r>
            <w:r w:rsidRPr="001B651D">
              <w:rPr>
                <w:rFonts w:ascii="Arial" w:eastAsia="Times New Roman" w:hAnsi="Arial" w:cs="Arial"/>
                <w:b/>
                <w:bCs/>
                <w:spacing w:val="-5"/>
                <w:kern w:val="0"/>
                <w:sz w:val="20"/>
                <w:szCs w:val="20"/>
                <w:lang w:eastAsia="en-GB"/>
                <w14:ligatures w14:val="none"/>
              </w:rPr>
              <w:t>, </w:t>
            </w:r>
            <w:r w:rsidRPr="001B651D">
              <w:rPr>
                <w:rFonts w:ascii="Arial" w:eastAsia="Times New Roman" w:hAnsi="Arial" w:cs="Arial"/>
                <w:spacing w:val="-5"/>
                <w:kern w:val="0"/>
                <w:sz w:val="20"/>
                <w:szCs w:val="20"/>
                <w:lang w:eastAsia="en-GB"/>
                <w14:ligatures w14:val="none"/>
              </w:rPr>
              <w:t>details for just one section of the boundary (with the PROW) have been submitted. Other boundaries are yet to be addressed (e.g. curved wall opposite the church).</w:t>
            </w:r>
          </w:p>
          <w:p w14:paraId="70EA2366" w14:textId="77777777" w:rsidR="000E52D2" w:rsidRPr="003A011C" w:rsidRDefault="001B651D" w:rsidP="001B651D">
            <w:pPr>
              <w:shd w:val="clear" w:color="auto" w:fill="FFFFFF"/>
              <w:spacing w:before="100" w:beforeAutospacing="1" w:after="100" w:afterAutospacing="1"/>
              <w:rPr>
                <w:rFonts w:ascii="Helvetica" w:eastAsia="Times New Roman" w:hAnsi="Helvetica" w:cs="Times New Roman"/>
                <w:spacing w:val="-5"/>
                <w:kern w:val="0"/>
                <w:sz w:val="20"/>
                <w:szCs w:val="20"/>
                <w:lang w:eastAsia="en-GB"/>
                <w14:ligatures w14:val="none"/>
              </w:rPr>
            </w:pPr>
            <w:r w:rsidRPr="001B651D">
              <w:rPr>
                <w:rFonts w:ascii="Arial" w:eastAsia="Times New Roman" w:hAnsi="Arial" w:cs="Arial"/>
                <w:spacing w:val="-5"/>
                <w:kern w:val="0"/>
                <w:sz w:val="20"/>
                <w:szCs w:val="20"/>
                <w:lang w:eastAsia="en-GB"/>
                <w14:ligatures w14:val="none"/>
              </w:rPr>
              <w:t>Most concerning is that a condition of planning approval was submission and approval of the CEMP before works started. We are now one year since works started without an approved CEMP.</w:t>
            </w:r>
          </w:p>
          <w:p w14:paraId="25C53824" w14:textId="73F5DCCD" w:rsidR="000C587B" w:rsidRPr="003A011C" w:rsidRDefault="000E52D2" w:rsidP="00876923">
            <w:pPr>
              <w:shd w:val="clear" w:color="auto" w:fill="FFFFFF"/>
              <w:spacing w:before="100" w:beforeAutospacing="1" w:after="100" w:afterAutospacing="1"/>
              <w:rPr>
                <w:rFonts w:ascii="Helvetica" w:eastAsia="Times New Roman" w:hAnsi="Helvetica" w:cs="Times New Roman"/>
                <w:spacing w:val="-5"/>
                <w:kern w:val="0"/>
                <w:sz w:val="20"/>
                <w:szCs w:val="20"/>
                <w:lang w:eastAsia="en-GB"/>
                <w14:ligatures w14:val="none"/>
              </w:rPr>
            </w:pPr>
            <w:r w:rsidRPr="003A011C">
              <w:rPr>
                <w:rFonts w:ascii="Arial" w:eastAsia="Times New Roman" w:hAnsi="Arial" w:cs="Arial"/>
                <w:spacing w:val="-5"/>
                <w:kern w:val="0"/>
                <w:sz w:val="20"/>
                <w:szCs w:val="20"/>
                <w:lang w:eastAsia="en-GB"/>
                <w14:ligatures w14:val="none"/>
              </w:rPr>
              <w:t xml:space="preserve">NW, </w:t>
            </w:r>
            <w:r w:rsidR="001B651D" w:rsidRPr="001B651D">
              <w:rPr>
                <w:rFonts w:ascii="Arial" w:eastAsia="Times New Roman" w:hAnsi="Arial" w:cs="Arial"/>
                <w:spacing w:val="-5"/>
                <w:kern w:val="0"/>
                <w:sz w:val="20"/>
                <w:szCs w:val="20"/>
                <w:lang w:eastAsia="en-GB"/>
                <w14:ligatures w14:val="none"/>
              </w:rPr>
              <w:t>with consensus from FTCG, will write to Kirklees Planning and Compliance raising issues, particularly conditions 7 and 29 remain</w:t>
            </w:r>
            <w:r w:rsidRPr="003A011C">
              <w:rPr>
                <w:rFonts w:ascii="Arial" w:eastAsia="Times New Roman" w:hAnsi="Arial" w:cs="Arial"/>
                <w:spacing w:val="-5"/>
                <w:kern w:val="0"/>
                <w:sz w:val="20"/>
                <w:szCs w:val="20"/>
                <w:lang w:eastAsia="en-GB"/>
                <w14:ligatures w14:val="none"/>
              </w:rPr>
              <w:t>ing unfulfilled, copying in BA</w:t>
            </w:r>
            <w:r w:rsidR="001B651D" w:rsidRPr="001B651D">
              <w:rPr>
                <w:rFonts w:ascii="Arial" w:eastAsia="Times New Roman" w:hAnsi="Arial" w:cs="Arial"/>
                <w:spacing w:val="-5"/>
                <w:kern w:val="0"/>
                <w:sz w:val="20"/>
                <w:szCs w:val="20"/>
                <w:lang w:eastAsia="en-GB"/>
                <w14:ligatures w14:val="none"/>
              </w:rPr>
              <w:t>. Residents are encouraged to digest the recently uploaded material and raise any individual concerns they may have,</w:t>
            </w:r>
            <w:r w:rsidRPr="003A011C">
              <w:rPr>
                <w:rFonts w:ascii="Arial" w:eastAsia="Times New Roman" w:hAnsi="Arial" w:cs="Arial"/>
                <w:spacing w:val="-5"/>
                <w:kern w:val="0"/>
                <w:sz w:val="20"/>
                <w:szCs w:val="20"/>
                <w:lang w:eastAsia="en-GB"/>
                <w14:ligatures w14:val="none"/>
              </w:rPr>
              <w:t xml:space="preserve"> to the council, copying in BA</w:t>
            </w:r>
            <w:r w:rsidR="001B651D" w:rsidRPr="001B651D">
              <w:rPr>
                <w:rFonts w:ascii="Arial" w:eastAsia="Times New Roman" w:hAnsi="Arial" w:cs="Arial"/>
                <w:spacing w:val="-5"/>
                <w:kern w:val="0"/>
                <w:sz w:val="20"/>
                <w:szCs w:val="20"/>
                <w:lang w:eastAsia="en-GB"/>
                <w14:ligatures w14:val="none"/>
              </w:rPr>
              <w:t>.</w:t>
            </w:r>
          </w:p>
        </w:tc>
        <w:tc>
          <w:tcPr>
            <w:tcW w:w="1275" w:type="dxa"/>
          </w:tcPr>
          <w:p w14:paraId="1A0793B3" w14:textId="54390483" w:rsidR="007332AE" w:rsidRPr="007332AE" w:rsidRDefault="000E52D2" w:rsidP="001632DE">
            <w:pPr>
              <w:jc w:val="center"/>
              <w:rPr>
                <w:rFonts w:ascii="Arial" w:hAnsi="Arial" w:cs="Arial"/>
                <w:b/>
                <w:bCs/>
                <w:sz w:val="20"/>
                <w:szCs w:val="20"/>
              </w:rPr>
            </w:pPr>
            <w:r>
              <w:rPr>
                <w:rFonts w:ascii="Arial" w:hAnsi="Arial" w:cs="Arial"/>
                <w:b/>
                <w:bCs/>
                <w:sz w:val="20"/>
                <w:szCs w:val="20"/>
              </w:rPr>
              <w:t xml:space="preserve">NW to write to Kirklees </w:t>
            </w:r>
            <w:r w:rsidR="006F67BC">
              <w:rPr>
                <w:rFonts w:ascii="Arial" w:hAnsi="Arial" w:cs="Arial"/>
                <w:b/>
                <w:bCs/>
                <w:sz w:val="20"/>
                <w:szCs w:val="20"/>
              </w:rPr>
              <w:t>p</w:t>
            </w:r>
            <w:r>
              <w:rPr>
                <w:rFonts w:ascii="Arial" w:hAnsi="Arial" w:cs="Arial"/>
                <w:b/>
                <w:bCs/>
                <w:sz w:val="20"/>
                <w:szCs w:val="20"/>
              </w:rPr>
              <w:t>lanning</w:t>
            </w:r>
            <w:r w:rsidR="006F67BC">
              <w:rPr>
                <w:rFonts w:ascii="Arial" w:hAnsi="Arial" w:cs="Arial"/>
                <w:b/>
                <w:bCs/>
                <w:sz w:val="20"/>
                <w:szCs w:val="20"/>
              </w:rPr>
              <w:t xml:space="preserve"> on behalf of FTCG. </w:t>
            </w:r>
          </w:p>
        </w:tc>
      </w:tr>
      <w:tr w:rsidR="007332AE" w:rsidRPr="007332AE" w14:paraId="093F5CEA" w14:textId="77777777" w:rsidTr="001632DE">
        <w:tc>
          <w:tcPr>
            <w:tcW w:w="1843" w:type="dxa"/>
          </w:tcPr>
          <w:p w14:paraId="1EC40397" w14:textId="77777777" w:rsidR="007332AE" w:rsidRPr="007332AE" w:rsidRDefault="007332AE" w:rsidP="001632DE">
            <w:pPr>
              <w:jc w:val="center"/>
              <w:rPr>
                <w:rFonts w:ascii="Arial" w:hAnsi="Arial" w:cs="Arial"/>
                <w:b/>
                <w:bCs/>
                <w:sz w:val="20"/>
                <w:szCs w:val="20"/>
              </w:rPr>
            </w:pPr>
          </w:p>
        </w:tc>
        <w:tc>
          <w:tcPr>
            <w:tcW w:w="7230" w:type="dxa"/>
          </w:tcPr>
          <w:p w14:paraId="3615CE6B" w14:textId="77777777" w:rsidR="007332AE" w:rsidRDefault="007332AE" w:rsidP="007332AE">
            <w:pPr>
              <w:numPr>
                <w:ilvl w:val="0"/>
                <w:numId w:val="8"/>
              </w:numPr>
              <w:rPr>
                <w:rFonts w:ascii="Arial" w:hAnsi="Arial" w:cs="Arial"/>
                <w:sz w:val="20"/>
                <w:szCs w:val="20"/>
              </w:rPr>
            </w:pPr>
            <w:r w:rsidRPr="007332AE">
              <w:rPr>
                <w:rFonts w:ascii="Arial" w:hAnsi="Arial" w:cs="Arial"/>
                <w:sz w:val="20"/>
                <w:szCs w:val="20"/>
              </w:rPr>
              <w:t>Tidy Tyas</w:t>
            </w:r>
          </w:p>
          <w:p w14:paraId="60CA6E8D" w14:textId="5E691BF5" w:rsidR="00FE05E6" w:rsidRPr="007332AE" w:rsidRDefault="00FE05E6" w:rsidP="00FE05E6">
            <w:pPr>
              <w:rPr>
                <w:rFonts w:ascii="Arial" w:hAnsi="Arial" w:cs="Arial"/>
                <w:sz w:val="20"/>
                <w:szCs w:val="20"/>
              </w:rPr>
            </w:pPr>
            <w:r>
              <w:rPr>
                <w:rFonts w:ascii="Arial" w:hAnsi="Arial" w:cs="Arial"/>
                <w:sz w:val="20"/>
                <w:szCs w:val="20"/>
              </w:rPr>
              <w:t>The next “tidy” will be on 8 February, meeting at 10.00am</w:t>
            </w:r>
          </w:p>
        </w:tc>
        <w:tc>
          <w:tcPr>
            <w:tcW w:w="1275" w:type="dxa"/>
          </w:tcPr>
          <w:p w14:paraId="510007FD" w14:textId="07A51828" w:rsidR="007332AE" w:rsidRPr="007332AE" w:rsidRDefault="007332AE" w:rsidP="001632DE">
            <w:pPr>
              <w:jc w:val="center"/>
              <w:rPr>
                <w:rFonts w:ascii="Arial" w:hAnsi="Arial" w:cs="Arial"/>
                <w:b/>
                <w:bCs/>
                <w:sz w:val="20"/>
                <w:szCs w:val="20"/>
              </w:rPr>
            </w:pPr>
          </w:p>
        </w:tc>
      </w:tr>
      <w:tr w:rsidR="007332AE" w:rsidRPr="007332AE" w14:paraId="070AC3AD" w14:textId="77777777" w:rsidTr="001632DE">
        <w:tc>
          <w:tcPr>
            <w:tcW w:w="1843" w:type="dxa"/>
          </w:tcPr>
          <w:p w14:paraId="0C6EBD84" w14:textId="77777777" w:rsidR="007332AE" w:rsidRPr="007332AE" w:rsidRDefault="007332AE" w:rsidP="001632DE">
            <w:pPr>
              <w:jc w:val="center"/>
              <w:rPr>
                <w:rFonts w:ascii="Arial" w:hAnsi="Arial" w:cs="Arial"/>
                <w:b/>
                <w:bCs/>
                <w:sz w:val="20"/>
                <w:szCs w:val="20"/>
              </w:rPr>
            </w:pPr>
          </w:p>
        </w:tc>
        <w:tc>
          <w:tcPr>
            <w:tcW w:w="7230" w:type="dxa"/>
          </w:tcPr>
          <w:p w14:paraId="2A53B15C" w14:textId="77777777" w:rsidR="007332AE" w:rsidRDefault="007332AE" w:rsidP="007332AE">
            <w:pPr>
              <w:numPr>
                <w:ilvl w:val="0"/>
                <w:numId w:val="8"/>
              </w:numPr>
              <w:rPr>
                <w:rFonts w:ascii="Arial" w:hAnsi="Arial" w:cs="Arial"/>
                <w:sz w:val="20"/>
                <w:szCs w:val="20"/>
              </w:rPr>
            </w:pPr>
            <w:r w:rsidRPr="007332AE">
              <w:rPr>
                <w:rFonts w:ascii="Arial" w:hAnsi="Arial" w:cs="Arial"/>
                <w:sz w:val="20"/>
                <w:szCs w:val="20"/>
              </w:rPr>
              <w:t xml:space="preserve">Farnley in Bloom </w:t>
            </w:r>
          </w:p>
          <w:p w14:paraId="0F691A8B" w14:textId="048CC7B1" w:rsidR="000E52D2" w:rsidRPr="007332AE" w:rsidRDefault="000E52D2" w:rsidP="000E52D2">
            <w:pPr>
              <w:rPr>
                <w:rFonts w:ascii="Arial" w:hAnsi="Arial" w:cs="Arial"/>
                <w:sz w:val="20"/>
                <w:szCs w:val="20"/>
              </w:rPr>
            </w:pPr>
            <w:r>
              <w:rPr>
                <w:rFonts w:ascii="Arial" w:hAnsi="Arial" w:cs="Arial"/>
                <w:sz w:val="20"/>
                <w:szCs w:val="20"/>
              </w:rPr>
              <w:t>A summary of the project including how everyone can get involved and how the group members can support where needed will be included in the newsletter and other usual communications.  The secret judging is expected in July/</w:t>
            </w:r>
          </w:p>
        </w:tc>
        <w:tc>
          <w:tcPr>
            <w:tcW w:w="1275" w:type="dxa"/>
          </w:tcPr>
          <w:p w14:paraId="4E2BF2B4" w14:textId="446B4162" w:rsidR="007332AE" w:rsidRPr="006F67BC" w:rsidRDefault="000E52D2" w:rsidP="001632DE">
            <w:pPr>
              <w:jc w:val="center"/>
              <w:rPr>
                <w:rFonts w:ascii="Arial" w:hAnsi="Arial" w:cs="Arial"/>
                <w:b/>
                <w:bCs/>
                <w:sz w:val="20"/>
                <w:szCs w:val="20"/>
              </w:rPr>
            </w:pPr>
            <w:r w:rsidRPr="006F67BC">
              <w:rPr>
                <w:rFonts w:ascii="Arial" w:hAnsi="Arial" w:cs="Arial"/>
                <w:b/>
                <w:bCs/>
                <w:sz w:val="20"/>
                <w:szCs w:val="20"/>
              </w:rPr>
              <w:t>LR/RW to draft article for newsletter</w:t>
            </w:r>
          </w:p>
        </w:tc>
      </w:tr>
      <w:tr w:rsidR="001632DE" w:rsidRPr="007332AE" w14:paraId="31E560A0" w14:textId="77777777" w:rsidTr="001632DE">
        <w:tc>
          <w:tcPr>
            <w:tcW w:w="1843" w:type="dxa"/>
          </w:tcPr>
          <w:p w14:paraId="430BCD66" w14:textId="5F0394F6" w:rsidR="001632DE" w:rsidRPr="007332AE" w:rsidRDefault="003668C5" w:rsidP="001632DE">
            <w:pPr>
              <w:jc w:val="center"/>
              <w:rPr>
                <w:rFonts w:ascii="Arial" w:hAnsi="Arial" w:cs="Arial"/>
                <w:b/>
                <w:bCs/>
                <w:sz w:val="20"/>
                <w:szCs w:val="20"/>
              </w:rPr>
            </w:pPr>
            <w:r>
              <w:rPr>
                <w:rFonts w:ascii="Arial" w:hAnsi="Arial" w:cs="Arial"/>
                <w:b/>
                <w:bCs/>
                <w:sz w:val="20"/>
                <w:szCs w:val="20"/>
              </w:rPr>
              <w:t>9</w:t>
            </w:r>
          </w:p>
        </w:tc>
        <w:tc>
          <w:tcPr>
            <w:tcW w:w="7230" w:type="dxa"/>
          </w:tcPr>
          <w:p w14:paraId="3E769165" w14:textId="77777777" w:rsidR="001632DE" w:rsidRDefault="007332AE" w:rsidP="001632DE">
            <w:pPr>
              <w:rPr>
                <w:rFonts w:ascii="Arial" w:hAnsi="Arial" w:cs="Arial"/>
                <w:b/>
                <w:bCs/>
                <w:sz w:val="20"/>
                <w:szCs w:val="20"/>
              </w:rPr>
            </w:pPr>
            <w:r w:rsidRPr="007332AE">
              <w:rPr>
                <w:rFonts w:ascii="Arial" w:hAnsi="Arial" w:cs="Arial"/>
                <w:b/>
                <w:bCs/>
                <w:sz w:val="20"/>
                <w:szCs w:val="20"/>
              </w:rPr>
              <w:t>AOB</w:t>
            </w:r>
          </w:p>
          <w:p w14:paraId="65B4AD93" w14:textId="77777777" w:rsidR="00876923" w:rsidRDefault="00876923" w:rsidP="001632DE">
            <w:pPr>
              <w:rPr>
                <w:rFonts w:ascii="Arial" w:hAnsi="Arial" w:cs="Arial"/>
                <w:b/>
                <w:bCs/>
                <w:sz w:val="20"/>
                <w:szCs w:val="20"/>
              </w:rPr>
            </w:pPr>
          </w:p>
          <w:p w14:paraId="36D39513" w14:textId="73D54831" w:rsidR="00876923" w:rsidRPr="006F67BC" w:rsidRDefault="006F67BC" w:rsidP="001632DE">
            <w:pPr>
              <w:rPr>
                <w:rFonts w:ascii="Arial" w:hAnsi="Arial" w:cs="Arial"/>
                <w:sz w:val="20"/>
                <w:szCs w:val="20"/>
              </w:rPr>
            </w:pPr>
            <w:r>
              <w:rPr>
                <w:rFonts w:ascii="Arial" w:hAnsi="Arial" w:cs="Arial"/>
                <w:sz w:val="20"/>
                <w:szCs w:val="20"/>
              </w:rPr>
              <w:t xml:space="preserve">Nothing raised </w:t>
            </w:r>
          </w:p>
        </w:tc>
        <w:tc>
          <w:tcPr>
            <w:tcW w:w="1275" w:type="dxa"/>
          </w:tcPr>
          <w:p w14:paraId="6E0ADDA1" w14:textId="332A877F" w:rsidR="001632DE" w:rsidRPr="007332AE" w:rsidRDefault="001632DE" w:rsidP="001632DE">
            <w:pPr>
              <w:jc w:val="center"/>
              <w:rPr>
                <w:rFonts w:ascii="Arial" w:hAnsi="Arial" w:cs="Arial"/>
                <w:b/>
                <w:bCs/>
                <w:sz w:val="20"/>
                <w:szCs w:val="20"/>
              </w:rPr>
            </w:pPr>
          </w:p>
        </w:tc>
      </w:tr>
      <w:tr w:rsidR="001632DE" w:rsidRPr="007332AE" w14:paraId="3558A3F6" w14:textId="77777777" w:rsidTr="001632DE">
        <w:tc>
          <w:tcPr>
            <w:tcW w:w="1843" w:type="dxa"/>
          </w:tcPr>
          <w:p w14:paraId="47B8ACC5" w14:textId="77777777" w:rsidR="001632DE" w:rsidRPr="007332AE" w:rsidRDefault="001632DE" w:rsidP="001632DE">
            <w:pPr>
              <w:jc w:val="center"/>
              <w:rPr>
                <w:rFonts w:ascii="Arial" w:hAnsi="Arial" w:cs="Arial"/>
                <w:b/>
                <w:bCs/>
                <w:sz w:val="20"/>
                <w:szCs w:val="20"/>
              </w:rPr>
            </w:pPr>
          </w:p>
        </w:tc>
        <w:tc>
          <w:tcPr>
            <w:tcW w:w="7230" w:type="dxa"/>
          </w:tcPr>
          <w:p w14:paraId="498AF8B7" w14:textId="77777777" w:rsidR="00E943D4" w:rsidRDefault="001632DE" w:rsidP="001632DE">
            <w:pPr>
              <w:jc w:val="center"/>
              <w:rPr>
                <w:rFonts w:ascii="Arial" w:hAnsi="Arial" w:cs="Arial"/>
                <w:b/>
                <w:bCs/>
                <w:sz w:val="20"/>
                <w:szCs w:val="20"/>
              </w:rPr>
            </w:pPr>
            <w:r w:rsidRPr="007332AE">
              <w:rPr>
                <w:rFonts w:ascii="Arial" w:hAnsi="Arial" w:cs="Arial"/>
                <w:b/>
                <w:bCs/>
                <w:sz w:val="20"/>
                <w:szCs w:val="20"/>
              </w:rPr>
              <w:t>Date and Time of next meeting</w:t>
            </w:r>
          </w:p>
          <w:p w14:paraId="35D45E48" w14:textId="58B3605C" w:rsidR="0056785A" w:rsidRDefault="0056785A" w:rsidP="001632DE">
            <w:pPr>
              <w:jc w:val="center"/>
              <w:rPr>
                <w:rFonts w:ascii="Arial" w:hAnsi="Arial" w:cs="Arial"/>
                <w:b/>
                <w:bCs/>
                <w:sz w:val="20"/>
                <w:szCs w:val="20"/>
              </w:rPr>
            </w:pPr>
            <w:r>
              <w:rPr>
                <w:rFonts w:ascii="Arial" w:hAnsi="Arial" w:cs="Arial"/>
                <w:b/>
                <w:bCs/>
                <w:sz w:val="20"/>
                <w:szCs w:val="20"/>
              </w:rPr>
              <w:t>Wednesday 5</w:t>
            </w:r>
            <w:r w:rsidRPr="0056785A">
              <w:rPr>
                <w:rFonts w:ascii="Arial" w:hAnsi="Arial" w:cs="Arial"/>
                <w:b/>
                <w:bCs/>
                <w:sz w:val="20"/>
                <w:szCs w:val="20"/>
                <w:vertAlign w:val="superscript"/>
              </w:rPr>
              <w:t>th</w:t>
            </w:r>
            <w:r w:rsidR="007C5A45">
              <w:rPr>
                <w:rFonts w:ascii="Arial" w:hAnsi="Arial" w:cs="Arial"/>
                <w:b/>
                <w:bCs/>
                <w:sz w:val="20"/>
                <w:szCs w:val="20"/>
              </w:rPr>
              <w:t xml:space="preserve"> March</w:t>
            </w:r>
            <w:r>
              <w:rPr>
                <w:rFonts w:ascii="Arial" w:hAnsi="Arial" w:cs="Arial"/>
                <w:b/>
                <w:bCs/>
                <w:sz w:val="20"/>
                <w:szCs w:val="20"/>
              </w:rPr>
              <w:t>, 2025, 7.15pm Farnley Tyas Bowling Club</w:t>
            </w:r>
          </w:p>
          <w:p w14:paraId="12C8E8D2" w14:textId="6214E7F2" w:rsidR="001632DE" w:rsidRPr="007332AE" w:rsidRDefault="001632DE" w:rsidP="001632DE">
            <w:pPr>
              <w:jc w:val="center"/>
              <w:rPr>
                <w:rFonts w:ascii="Arial" w:hAnsi="Arial" w:cs="Arial"/>
                <w:b/>
                <w:bCs/>
                <w:sz w:val="20"/>
                <w:szCs w:val="20"/>
              </w:rPr>
            </w:pPr>
          </w:p>
        </w:tc>
        <w:tc>
          <w:tcPr>
            <w:tcW w:w="1275" w:type="dxa"/>
          </w:tcPr>
          <w:p w14:paraId="40987F4E" w14:textId="7F045DB6" w:rsidR="001632DE" w:rsidRPr="007332AE" w:rsidRDefault="001632DE" w:rsidP="001632DE">
            <w:pPr>
              <w:jc w:val="center"/>
              <w:rPr>
                <w:rFonts w:ascii="Arial" w:hAnsi="Arial" w:cs="Arial"/>
                <w:b/>
                <w:bCs/>
                <w:sz w:val="20"/>
                <w:szCs w:val="20"/>
              </w:rPr>
            </w:pPr>
          </w:p>
        </w:tc>
      </w:tr>
    </w:tbl>
    <w:p w14:paraId="0C5B158A" w14:textId="77777777" w:rsidR="001632DE" w:rsidRPr="007332AE" w:rsidRDefault="001632DE" w:rsidP="001632DE">
      <w:pPr>
        <w:jc w:val="center"/>
        <w:rPr>
          <w:rFonts w:ascii="Arial" w:hAnsi="Arial" w:cs="Arial"/>
          <w:b/>
          <w:bCs/>
          <w:sz w:val="20"/>
          <w:szCs w:val="20"/>
        </w:rPr>
      </w:pPr>
    </w:p>
    <w:sectPr w:rsidR="001632DE" w:rsidRPr="0073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1F0"/>
    <w:multiLevelType w:val="hybridMultilevel"/>
    <w:tmpl w:val="AB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33566"/>
    <w:multiLevelType w:val="hybridMultilevel"/>
    <w:tmpl w:val="6264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96964"/>
    <w:multiLevelType w:val="hybridMultilevel"/>
    <w:tmpl w:val="8E7CB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3C5C02"/>
    <w:multiLevelType w:val="hybridMultilevel"/>
    <w:tmpl w:val="EDC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F7C58"/>
    <w:multiLevelType w:val="hybridMultilevel"/>
    <w:tmpl w:val="C79E7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71C3389"/>
    <w:multiLevelType w:val="hybridMultilevel"/>
    <w:tmpl w:val="8B6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1A9533A"/>
    <w:multiLevelType w:val="hybridMultilevel"/>
    <w:tmpl w:val="DF16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0A399B"/>
    <w:multiLevelType w:val="hybridMultilevel"/>
    <w:tmpl w:val="77289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DE"/>
    <w:rsid w:val="00024329"/>
    <w:rsid w:val="000C587B"/>
    <w:rsid w:val="000E52D2"/>
    <w:rsid w:val="00147BDD"/>
    <w:rsid w:val="001632DE"/>
    <w:rsid w:val="001B651D"/>
    <w:rsid w:val="00291B7D"/>
    <w:rsid w:val="003668C5"/>
    <w:rsid w:val="003A011C"/>
    <w:rsid w:val="003B3169"/>
    <w:rsid w:val="003C5C81"/>
    <w:rsid w:val="003D0D78"/>
    <w:rsid w:val="003F0328"/>
    <w:rsid w:val="00484F69"/>
    <w:rsid w:val="004C4ACF"/>
    <w:rsid w:val="0056785A"/>
    <w:rsid w:val="006479A3"/>
    <w:rsid w:val="006749B8"/>
    <w:rsid w:val="006C0CA7"/>
    <w:rsid w:val="006F0A42"/>
    <w:rsid w:val="006F67BC"/>
    <w:rsid w:val="007068CD"/>
    <w:rsid w:val="007332AE"/>
    <w:rsid w:val="007C5A45"/>
    <w:rsid w:val="00800FDC"/>
    <w:rsid w:val="00812991"/>
    <w:rsid w:val="008368AE"/>
    <w:rsid w:val="00876923"/>
    <w:rsid w:val="00881269"/>
    <w:rsid w:val="00890924"/>
    <w:rsid w:val="008948D7"/>
    <w:rsid w:val="008E0793"/>
    <w:rsid w:val="00961E2B"/>
    <w:rsid w:val="00995432"/>
    <w:rsid w:val="00997BEF"/>
    <w:rsid w:val="009B53D1"/>
    <w:rsid w:val="009D068F"/>
    <w:rsid w:val="009F0C77"/>
    <w:rsid w:val="00B004A7"/>
    <w:rsid w:val="00B13ABA"/>
    <w:rsid w:val="00B1760A"/>
    <w:rsid w:val="00C02F07"/>
    <w:rsid w:val="00C066A1"/>
    <w:rsid w:val="00C34E8B"/>
    <w:rsid w:val="00C423C4"/>
    <w:rsid w:val="00C80191"/>
    <w:rsid w:val="00D27547"/>
    <w:rsid w:val="00D65E1B"/>
    <w:rsid w:val="00D6680A"/>
    <w:rsid w:val="00D9131F"/>
    <w:rsid w:val="00DA2876"/>
    <w:rsid w:val="00E305CF"/>
    <w:rsid w:val="00E943D4"/>
    <w:rsid w:val="00ED2CF8"/>
    <w:rsid w:val="00F14FC9"/>
    <w:rsid w:val="00FC504E"/>
    <w:rsid w:val="00FD3DE1"/>
    <w:rsid w:val="00FE05E6"/>
    <w:rsid w:val="00FF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DE"/>
    <w:rPr>
      <w:rFonts w:eastAsiaTheme="majorEastAsia" w:cstheme="majorBidi"/>
      <w:color w:val="272727" w:themeColor="text1" w:themeTint="D8"/>
    </w:rPr>
  </w:style>
  <w:style w:type="paragraph" w:styleId="Title">
    <w:name w:val="Title"/>
    <w:basedOn w:val="Normal"/>
    <w:next w:val="Normal"/>
    <w:link w:val="TitleChar"/>
    <w:uiPriority w:val="10"/>
    <w:qFormat/>
    <w:rsid w:val="00163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DE"/>
    <w:pPr>
      <w:spacing w:before="160"/>
      <w:jc w:val="center"/>
    </w:pPr>
    <w:rPr>
      <w:i/>
      <w:iCs/>
      <w:color w:val="404040" w:themeColor="text1" w:themeTint="BF"/>
    </w:rPr>
  </w:style>
  <w:style w:type="character" w:customStyle="1" w:styleId="QuoteChar">
    <w:name w:val="Quote Char"/>
    <w:basedOn w:val="DefaultParagraphFont"/>
    <w:link w:val="Quote"/>
    <w:uiPriority w:val="29"/>
    <w:rsid w:val="001632DE"/>
    <w:rPr>
      <w:i/>
      <w:iCs/>
      <w:color w:val="404040" w:themeColor="text1" w:themeTint="BF"/>
    </w:rPr>
  </w:style>
  <w:style w:type="paragraph" w:styleId="ListParagraph">
    <w:name w:val="List Paragraph"/>
    <w:basedOn w:val="Normal"/>
    <w:uiPriority w:val="34"/>
    <w:qFormat/>
    <w:rsid w:val="001632DE"/>
    <w:pPr>
      <w:ind w:left="720"/>
      <w:contextualSpacing/>
    </w:pPr>
  </w:style>
  <w:style w:type="character" w:styleId="IntenseEmphasis">
    <w:name w:val="Intense Emphasis"/>
    <w:basedOn w:val="DefaultParagraphFont"/>
    <w:uiPriority w:val="21"/>
    <w:qFormat/>
    <w:rsid w:val="001632DE"/>
    <w:rPr>
      <w:i/>
      <w:iCs/>
      <w:color w:val="0F4761" w:themeColor="accent1" w:themeShade="BF"/>
    </w:rPr>
  </w:style>
  <w:style w:type="paragraph" w:styleId="IntenseQuote">
    <w:name w:val="Intense Quote"/>
    <w:basedOn w:val="Normal"/>
    <w:next w:val="Normal"/>
    <w:link w:val="IntenseQuoteChar"/>
    <w:uiPriority w:val="30"/>
    <w:qFormat/>
    <w:rsid w:val="0016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2DE"/>
    <w:rPr>
      <w:i/>
      <w:iCs/>
      <w:color w:val="0F4761" w:themeColor="accent1" w:themeShade="BF"/>
    </w:rPr>
  </w:style>
  <w:style w:type="character" w:styleId="IntenseReference">
    <w:name w:val="Intense Reference"/>
    <w:basedOn w:val="DefaultParagraphFont"/>
    <w:uiPriority w:val="32"/>
    <w:qFormat/>
    <w:rsid w:val="001632DE"/>
    <w:rPr>
      <w:b/>
      <w:bCs/>
      <w:smallCaps/>
      <w:color w:val="0F4761" w:themeColor="accent1" w:themeShade="BF"/>
      <w:spacing w:val="5"/>
    </w:rPr>
  </w:style>
  <w:style w:type="table" w:styleId="TableGrid">
    <w:name w:val="Table Grid"/>
    <w:basedOn w:val="TableNormal"/>
    <w:uiPriority w:val="39"/>
    <w:rsid w:val="0016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32AE"/>
    <w:rPr>
      <w:color w:val="467886" w:themeColor="hyperlink"/>
      <w:u w:val="single"/>
    </w:rPr>
  </w:style>
  <w:style w:type="character" w:customStyle="1" w:styleId="UnresolvedMention1">
    <w:name w:val="Unresolved Mention1"/>
    <w:basedOn w:val="DefaultParagraphFont"/>
    <w:uiPriority w:val="99"/>
    <w:semiHidden/>
    <w:unhideWhenUsed/>
    <w:rsid w:val="007332AE"/>
    <w:rPr>
      <w:color w:val="605E5C"/>
      <w:shd w:val="clear" w:color="auto" w:fill="E1DFDD"/>
    </w:rPr>
  </w:style>
  <w:style w:type="paragraph" w:styleId="NormalWeb">
    <w:name w:val="Normal (Web)"/>
    <w:basedOn w:val="Normal"/>
    <w:uiPriority w:val="99"/>
    <w:semiHidden/>
    <w:unhideWhenUsed/>
    <w:rsid w:val="007332A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alloonText">
    <w:name w:val="Balloon Text"/>
    <w:basedOn w:val="Normal"/>
    <w:link w:val="BalloonTextChar"/>
    <w:uiPriority w:val="99"/>
    <w:semiHidden/>
    <w:unhideWhenUsed/>
    <w:rsid w:val="00FD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E1"/>
    <w:rPr>
      <w:rFonts w:ascii="Tahoma" w:hAnsi="Tahoma" w:cs="Tahoma"/>
      <w:sz w:val="16"/>
      <w:szCs w:val="16"/>
    </w:rPr>
  </w:style>
  <w:style w:type="character" w:styleId="Strong">
    <w:name w:val="Strong"/>
    <w:basedOn w:val="DefaultParagraphFont"/>
    <w:uiPriority w:val="22"/>
    <w:qFormat/>
    <w:rsid w:val="001B65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DE"/>
    <w:rPr>
      <w:rFonts w:eastAsiaTheme="majorEastAsia" w:cstheme="majorBidi"/>
      <w:color w:val="272727" w:themeColor="text1" w:themeTint="D8"/>
    </w:rPr>
  </w:style>
  <w:style w:type="paragraph" w:styleId="Title">
    <w:name w:val="Title"/>
    <w:basedOn w:val="Normal"/>
    <w:next w:val="Normal"/>
    <w:link w:val="TitleChar"/>
    <w:uiPriority w:val="10"/>
    <w:qFormat/>
    <w:rsid w:val="00163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DE"/>
    <w:pPr>
      <w:spacing w:before="160"/>
      <w:jc w:val="center"/>
    </w:pPr>
    <w:rPr>
      <w:i/>
      <w:iCs/>
      <w:color w:val="404040" w:themeColor="text1" w:themeTint="BF"/>
    </w:rPr>
  </w:style>
  <w:style w:type="character" w:customStyle="1" w:styleId="QuoteChar">
    <w:name w:val="Quote Char"/>
    <w:basedOn w:val="DefaultParagraphFont"/>
    <w:link w:val="Quote"/>
    <w:uiPriority w:val="29"/>
    <w:rsid w:val="001632DE"/>
    <w:rPr>
      <w:i/>
      <w:iCs/>
      <w:color w:val="404040" w:themeColor="text1" w:themeTint="BF"/>
    </w:rPr>
  </w:style>
  <w:style w:type="paragraph" w:styleId="ListParagraph">
    <w:name w:val="List Paragraph"/>
    <w:basedOn w:val="Normal"/>
    <w:uiPriority w:val="34"/>
    <w:qFormat/>
    <w:rsid w:val="001632DE"/>
    <w:pPr>
      <w:ind w:left="720"/>
      <w:contextualSpacing/>
    </w:pPr>
  </w:style>
  <w:style w:type="character" w:styleId="IntenseEmphasis">
    <w:name w:val="Intense Emphasis"/>
    <w:basedOn w:val="DefaultParagraphFont"/>
    <w:uiPriority w:val="21"/>
    <w:qFormat/>
    <w:rsid w:val="001632DE"/>
    <w:rPr>
      <w:i/>
      <w:iCs/>
      <w:color w:val="0F4761" w:themeColor="accent1" w:themeShade="BF"/>
    </w:rPr>
  </w:style>
  <w:style w:type="paragraph" w:styleId="IntenseQuote">
    <w:name w:val="Intense Quote"/>
    <w:basedOn w:val="Normal"/>
    <w:next w:val="Normal"/>
    <w:link w:val="IntenseQuoteChar"/>
    <w:uiPriority w:val="30"/>
    <w:qFormat/>
    <w:rsid w:val="0016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2DE"/>
    <w:rPr>
      <w:i/>
      <w:iCs/>
      <w:color w:val="0F4761" w:themeColor="accent1" w:themeShade="BF"/>
    </w:rPr>
  </w:style>
  <w:style w:type="character" w:styleId="IntenseReference">
    <w:name w:val="Intense Reference"/>
    <w:basedOn w:val="DefaultParagraphFont"/>
    <w:uiPriority w:val="32"/>
    <w:qFormat/>
    <w:rsid w:val="001632DE"/>
    <w:rPr>
      <w:b/>
      <w:bCs/>
      <w:smallCaps/>
      <w:color w:val="0F4761" w:themeColor="accent1" w:themeShade="BF"/>
      <w:spacing w:val="5"/>
    </w:rPr>
  </w:style>
  <w:style w:type="table" w:styleId="TableGrid">
    <w:name w:val="Table Grid"/>
    <w:basedOn w:val="TableNormal"/>
    <w:uiPriority w:val="39"/>
    <w:rsid w:val="00163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32AE"/>
    <w:rPr>
      <w:color w:val="467886" w:themeColor="hyperlink"/>
      <w:u w:val="single"/>
    </w:rPr>
  </w:style>
  <w:style w:type="character" w:customStyle="1" w:styleId="UnresolvedMention1">
    <w:name w:val="Unresolved Mention1"/>
    <w:basedOn w:val="DefaultParagraphFont"/>
    <w:uiPriority w:val="99"/>
    <w:semiHidden/>
    <w:unhideWhenUsed/>
    <w:rsid w:val="007332AE"/>
    <w:rPr>
      <w:color w:val="605E5C"/>
      <w:shd w:val="clear" w:color="auto" w:fill="E1DFDD"/>
    </w:rPr>
  </w:style>
  <w:style w:type="paragraph" w:styleId="NormalWeb">
    <w:name w:val="Normal (Web)"/>
    <w:basedOn w:val="Normal"/>
    <w:uiPriority w:val="99"/>
    <w:semiHidden/>
    <w:unhideWhenUsed/>
    <w:rsid w:val="007332A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alloonText">
    <w:name w:val="Balloon Text"/>
    <w:basedOn w:val="Normal"/>
    <w:link w:val="BalloonTextChar"/>
    <w:uiPriority w:val="99"/>
    <w:semiHidden/>
    <w:unhideWhenUsed/>
    <w:rsid w:val="00FD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E1"/>
    <w:rPr>
      <w:rFonts w:ascii="Tahoma" w:hAnsi="Tahoma" w:cs="Tahoma"/>
      <w:sz w:val="16"/>
      <w:szCs w:val="16"/>
    </w:rPr>
  </w:style>
  <w:style w:type="character" w:styleId="Strong">
    <w:name w:val="Strong"/>
    <w:basedOn w:val="DefaultParagraphFont"/>
    <w:uiPriority w:val="22"/>
    <w:qFormat/>
    <w:rsid w:val="001B6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010">
      <w:bodyDiv w:val="1"/>
      <w:marLeft w:val="0"/>
      <w:marRight w:val="0"/>
      <w:marTop w:val="0"/>
      <w:marBottom w:val="0"/>
      <w:divBdr>
        <w:top w:val="none" w:sz="0" w:space="0" w:color="auto"/>
        <w:left w:val="none" w:sz="0" w:space="0" w:color="auto"/>
        <w:bottom w:val="none" w:sz="0" w:space="0" w:color="auto"/>
        <w:right w:val="none" w:sz="0" w:space="0" w:color="auto"/>
      </w:divBdr>
    </w:div>
    <w:div w:id="111633094">
      <w:bodyDiv w:val="1"/>
      <w:marLeft w:val="0"/>
      <w:marRight w:val="0"/>
      <w:marTop w:val="0"/>
      <w:marBottom w:val="0"/>
      <w:divBdr>
        <w:top w:val="none" w:sz="0" w:space="0" w:color="auto"/>
        <w:left w:val="none" w:sz="0" w:space="0" w:color="auto"/>
        <w:bottom w:val="none" w:sz="0" w:space="0" w:color="auto"/>
        <w:right w:val="none" w:sz="0" w:space="0" w:color="auto"/>
      </w:divBdr>
    </w:div>
    <w:div w:id="189757665">
      <w:bodyDiv w:val="1"/>
      <w:marLeft w:val="0"/>
      <w:marRight w:val="0"/>
      <w:marTop w:val="0"/>
      <w:marBottom w:val="0"/>
      <w:divBdr>
        <w:top w:val="none" w:sz="0" w:space="0" w:color="auto"/>
        <w:left w:val="none" w:sz="0" w:space="0" w:color="auto"/>
        <w:bottom w:val="none" w:sz="0" w:space="0" w:color="auto"/>
        <w:right w:val="none" w:sz="0" w:space="0" w:color="auto"/>
      </w:divBdr>
    </w:div>
    <w:div w:id="203758838">
      <w:bodyDiv w:val="1"/>
      <w:marLeft w:val="0"/>
      <w:marRight w:val="0"/>
      <w:marTop w:val="0"/>
      <w:marBottom w:val="0"/>
      <w:divBdr>
        <w:top w:val="none" w:sz="0" w:space="0" w:color="auto"/>
        <w:left w:val="none" w:sz="0" w:space="0" w:color="auto"/>
        <w:bottom w:val="none" w:sz="0" w:space="0" w:color="auto"/>
        <w:right w:val="none" w:sz="0" w:space="0" w:color="auto"/>
      </w:divBdr>
    </w:div>
    <w:div w:id="241065014">
      <w:bodyDiv w:val="1"/>
      <w:marLeft w:val="0"/>
      <w:marRight w:val="0"/>
      <w:marTop w:val="0"/>
      <w:marBottom w:val="0"/>
      <w:divBdr>
        <w:top w:val="none" w:sz="0" w:space="0" w:color="auto"/>
        <w:left w:val="none" w:sz="0" w:space="0" w:color="auto"/>
        <w:bottom w:val="none" w:sz="0" w:space="0" w:color="auto"/>
        <w:right w:val="none" w:sz="0" w:space="0" w:color="auto"/>
      </w:divBdr>
    </w:div>
    <w:div w:id="334039669">
      <w:bodyDiv w:val="1"/>
      <w:marLeft w:val="0"/>
      <w:marRight w:val="0"/>
      <w:marTop w:val="0"/>
      <w:marBottom w:val="0"/>
      <w:divBdr>
        <w:top w:val="none" w:sz="0" w:space="0" w:color="auto"/>
        <w:left w:val="none" w:sz="0" w:space="0" w:color="auto"/>
        <w:bottom w:val="none" w:sz="0" w:space="0" w:color="auto"/>
        <w:right w:val="none" w:sz="0" w:space="0" w:color="auto"/>
      </w:divBdr>
    </w:div>
    <w:div w:id="379862549">
      <w:bodyDiv w:val="1"/>
      <w:marLeft w:val="0"/>
      <w:marRight w:val="0"/>
      <w:marTop w:val="0"/>
      <w:marBottom w:val="0"/>
      <w:divBdr>
        <w:top w:val="none" w:sz="0" w:space="0" w:color="auto"/>
        <w:left w:val="none" w:sz="0" w:space="0" w:color="auto"/>
        <w:bottom w:val="none" w:sz="0" w:space="0" w:color="auto"/>
        <w:right w:val="none" w:sz="0" w:space="0" w:color="auto"/>
      </w:divBdr>
    </w:div>
    <w:div w:id="434399390">
      <w:bodyDiv w:val="1"/>
      <w:marLeft w:val="0"/>
      <w:marRight w:val="0"/>
      <w:marTop w:val="0"/>
      <w:marBottom w:val="0"/>
      <w:divBdr>
        <w:top w:val="none" w:sz="0" w:space="0" w:color="auto"/>
        <w:left w:val="none" w:sz="0" w:space="0" w:color="auto"/>
        <w:bottom w:val="none" w:sz="0" w:space="0" w:color="auto"/>
        <w:right w:val="none" w:sz="0" w:space="0" w:color="auto"/>
      </w:divBdr>
    </w:div>
    <w:div w:id="684095459">
      <w:bodyDiv w:val="1"/>
      <w:marLeft w:val="0"/>
      <w:marRight w:val="0"/>
      <w:marTop w:val="0"/>
      <w:marBottom w:val="0"/>
      <w:divBdr>
        <w:top w:val="none" w:sz="0" w:space="0" w:color="auto"/>
        <w:left w:val="none" w:sz="0" w:space="0" w:color="auto"/>
        <w:bottom w:val="none" w:sz="0" w:space="0" w:color="auto"/>
        <w:right w:val="none" w:sz="0" w:space="0" w:color="auto"/>
      </w:divBdr>
    </w:div>
    <w:div w:id="892037890">
      <w:bodyDiv w:val="1"/>
      <w:marLeft w:val="0"/>
      <w:marRight w:val="0"/>
      <w:marTop w:val="0"/>
      <w:marBottom w:val="0"/>
      <w:divBdr>
        <w:top w:val="none" w:sz="0" w:space="0" w:color="auto"/>
        <w:left w:val="none" w:sz="0" w:space="0" w:color="auto"/>
        <w:bottom w:val="none" w:sz="0" w:space="0" w:color="auto"/>
        <w:right w:val="none" w:sz="0" w:space="0" w:color="auto"/>
      </w:divBdr>
    </w:div>
    <w:div w:id="953291577">
      <w:bodyDiv w:val="1"/>
      <w:marLeft w:val="0"/>
      <w:marRight w:val="0"/>
      <w:marTop w:val="0"/>
      <w:marBottom w:val="0"/>
      <w:divBdr>
        <w:top w:val="none" w:sz="0" w:space="0" w:color="auto"/>
        <w:left w:val="none" w:sz="0" w:space="0" w:color="auto"/>
        <w:bottom w:val="none" w:sz="0" w:space="0" w:color="auto"/>
        <w:right w:val="none" w:sz="0" w:space="0" w:color="auto"/>
      </w:divBdr>
    </w:div>
    <w:div w:id="1004043488">
      <w:bodyDiv w:val="1"/>
      <w:marLeft w:val="0"/>
      <w:marRight w:val="0"/>
      <w:marTop w:val="0"/>
      <w:marBottom w:val="0"/>
      <w:divBdr>
        <w:top w:val="none" w:sz="0" w:space="0" w:color="auto"/>
        <w:left w:val="none" w:sz="0" w:space="0" w:color="auto"/>
        <w:bottom w:val="none" w:sz="0" w:space="0" w:color="auto"/>
        <w:right w:val="none" w:sz="0" w:space="0" w:color="auto"/>
      </w:divBdr>
    </w:div>
    <w:div w:id="1195389289">
      <w:bodyDiv w:val="1"/>
      <w:marLeft w:val="0"/>
      <w:marRight w:val="0"/>
      <w:marTop w:val="0"/>
      <w:marBottom w:val="0"/>
      <w:divBdr>
        <w:top w:val="none" w:sz="0" w:space="0" w:color="auto"/>
        <w:left w:val="none" w:sz="0" w:space="0" w:color="auto"/>
        <w:bottom w:val="none" w:sz="0" w:space="0" w:color="auto"/>
        <w:right w:val="none" w:sz="0" w:space="0" w:color="auto"/>
      </w:divBdr>
    </w:div>
    <w:div w:id="1273323810">
      <w:bodyDiv w:val="1"/>
      <w:marLeft w:val="0"/>
      <w:marRight w:val="0"/>
      <w:marTop w:val="0"/>
      <w:marBottom w:val="0"/>
      <w:divBdr>
        <w:top w:val="none" w:sz="0" w:space="0" w:color="auto"/>
        <w:left w:val="none" w:sz="0" w:space="0" w:color="auto"/>
        <w:bottom w:val="none" w:sz="0" w:space="0" w:color="auto"/>
        <w:right w:val="none" w:sz="0" w:space="0" w:color="auto"/>
      </w:divBdr>
    </w:div>
    <w:div w:id="1962760604">
      <w:bodyDiv w:val="1"/>
      <w:marLeft w:val="0"/>
      <w:marRight w:val="0"/>
      <w:marTop w:val="0"/>
      <w:marBottom w:val="0"/>
      <w:divBdr>
        <w:top w:val="none" w:sz="0" w:space="0" w:color="auto"/>
        <w:left w:val="none" w:sz="0" w:space="0" w:color="auto"/>
        <w:bottom w:val="none" w:sz="0" w:space="0" w:color="auto"/>
        <w:right w:val="none" w:sz="0" w:space="0" w:color="auto"/>
      </w:divBdr>
    </w:div>
    <w:div w:id="20796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e1b5d0-4305-4632-b434-a973e0be4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F11989FCF974A8F4A9F30061F4FAF" ma:contentTypeVersion="14" ma:contentTypeDescription="Create a new document." ma:contentTypeScope="" ma:versionID="02bb8c6157614a072e48226717282104">
  <xsd:schema xmlns:xsd="http://www.w3.org/2001/XMLSchema" xmlns:xs="http://www.w3.org/2001/XMLSchema" xmlns:p="http://schemas.microsoft.com/office/2006/metadata/properties" xmlns:ns3="fee1b5d0-4305-4632-b434-a973e0be47fb" xmlns:ns4="02439f7c-8528-4e51-86f2-6b21f227489c" targetNamespace="http://schemas.microsoft.com/office/2006/metadata/properties" ma:root="true" ma:fieldsID="8a0cdb1c237af8e46e6e2f6a66046295" ns3:_="" ns4:_="">
    <xsd:import namespace="fee1b5d0-4305-4632-b434-a973e0be47fb"/>
    <xsd:import namespace="02439f7c-8528-4e51-86f2-6b21f2274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1b5d0-4305-4632-b434-a973e0be4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39f7c-8528-4e51-86f2-6b21f22748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7644-189D-48E4-A05A-87AE88EFA1A3}">
  <ds:schemaRefs>
    <ds:schemaRef ds:uri="http://schemas.microsoft.com/office/2006/metadata/properties"/>
    <ds:schemaRef ds:uri="http://schemas.microsoft.com/office/infopath/2007/PartnerControls"/>
    <ds:schemaRef ds:uri="fee1b5d0-4305-4632-b434-a973e0be47fb"/>
  </ds:schemaRefs>
</ds:datastoreItem>
</file>

<file path=customXml/itemProps2.xml><?xml version="1.0" encoding="utf-8"?>
<ds:datastoreItem xmlns:ds="http://schemas.openxmlformats.org/officeDocument/2006/customXml" ds:itemID="{67A21B1A-B42B-4506-A387-CF64584F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1b5d0-4305-4632-b434-a973e0be47fb"/>
    <ds:schemaRef ds:uri="02439f7c-8528-4e51-86f2-6b21f2274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97E47-1AE9-4C01-9479-D7FE1B769D74}">
  <ds:schemaRefs>
    <ds:schemaRef ds:uri="http://schemas.microsoft.com/sharepoint/v3/contenttype/forms"/>
  </ds:schemaRefs>
</ds:datastoreItem>
</file>

<file path=customXml/itemProps4.xml><?xml version="1.0" encoding="utf-8"?>
<ds:datastoreItem xmlns:ds="http://schemas.openxmlformats.org/officeDocument/2006/customXml" ds:itemID="{BCE9B31B-64C2-403C-B308-5153FA119EB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MOLONEY, Sue (YORKSHIRE AMBULANCE SERVICE NHS TRUST)</dc:creator>
  <cp:lastModifiedBy>User PC</cp:lastModifiedBy>
  <cp:revision>2</cp:revision>
  <dcterms:created xsi:type="dcterms:W3CDTF">2025-02-11T13:50:00Z</dcterms:created>
  <dcterms:modified xsi:type="dcterms:W3CDTF">2025-02-11T13:50:00Z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0x010100372F11989FCF974A8F4A9F30061F4FAF</vt:lpwstr>
  </property>
</Properties>
</file>